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305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645" w:type="dxa"/>
        <w:tblInd w:w="-538" w:type="dxa"/>
        <w:tblBorders>
          <w:top w:val="thinThickThinMediumGap" w:sz="24" w:space="0" w:color="21798E"/>
          <w:left w:val="thinThickThinMediumGap" w:sz="24" w:space="0" w:color="21798E"/>
          <w:bottom w:val="thinThickThinMediumGap" w:sz="24" w:space="0" w:color="21798E"/>
          <w:right w:val="thinThickThinMediumGap" w:sz="24" w:space="0" w:color="21798E"/>
          <w:insideH w:val="thinThickThinMediumGap" w:sz="24" w:space="0" w:color="21798E"/>
          <w:insideV w:val="thinThickThinMediumGap" w:sz="24" w:space="0" w:color="21798E"/>
        </w:tblBorders>
        <w:tblLayout w:type="fixed"/>
        <w:tblLook w:val="00A0" w:firstRow="1" w:lastRow="0" w:firstColumn="1" w:lastColumn="0" w:noHBand="0" w:noVBand="0"/>
      </w:tblPr>
      <w:tblGrid>
        <w:gridCol w:w="9645"/>
      </w:tblGrid>
      <w:tr w:rsidR="007D1305" w:rsidTr="007D1305">
        <w:trPr>
          <w:trHeight w:val="14139"/>
        </w:trPr>
        <w:tc>
          <w:tcPr>
            <w:tcW w:w="9648" w:type="dxa"/>
            <w:tcBorders>
              <w:top w:val="thinThickThinMediumGap" w:sz="24" w:space="0" w:color="21798E"/>
              <w:left w:val="thinThickThinMediumGap" w:sz="24" w:space="0" w:color="21798E"/>
              <w:bottom w:val="thinThickThinMediumGap" w:sz="24" w:space="0" w:color="21798E"/>
              <w:right w:val="thinThickThinMediumGap" w:sz="24" w:space="0" w:color="21798E"/>
            </w:tcBorders>
          </w:tcPr>
          <w:p w:rsidR="0036247E" w:rsidRDefault="0036247E" w:rsidP="0036247E">
            <w:pPr>
              <w:pStyle w:val="ad"/>
            </w:pPr>
          </w:p>
          <w:p w:rsidR="0036247E" w:rsidRDefault="0036247E" w:rsidP="0036247E">
            <w:pPr>
              <w:pStyle w:val="ad"/>
            </w:pPr>
            <w:r>
              <w:t>Российская Федерация</w:t>
            </w:r>
          </w:p>
          <w:p w:rsidR="0036247E" w:rsidRDefault="0036247E" w:rsidP="0036247E">
            <w:pPr>
              <w:pStyle w:val="ad"/>
            </w:pPr>
            <w:r>
              <w:t>Департамент образования мэрии города Магадана</w:t>
            </w:r>
          </w:p>
          <w:p w:rsidR="0036247E" w:rsidRDefault="0036247E" w:rsidP="003624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автономное общеобразовательное учреждение </w:t>
            </w:r>
          </w:p>
          <w:p w:rsidR="0036247E" w:rsidRDefault="0036247E" w:rsidP="003624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36"/>
                <w:szCs w:val="20"/>
              </w:rPr>
            </w:pPr>
            <w:r>
              <w:rPr>
                <w:b/>
                <w:sz w:val="36"/>
              </w:rPr>
              <w:t xml:space="preserve">«Гимназия (английская)» </w:t>
            </w:r>
          </w:p>
          <w:p w:rsidR="0036247E" w:rsidRPr="0086374B" w:rsidRDefault="0036247E" w:rsidP="003624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0"/>
              </w:rPr>
            </w:pPr>
            <w:r>
              <w:rPr>
                <w:b/>
              </w:rPr>
              <w:t xml:space="preserve">685000, г. Магадан, ул. Якутская, д. 44 А, тел. </w:t>
            </w:r>
            <w:r w:rsidRPr="0086374B">
              <w:rPr>
                <w:b/>
              </w:rPr>
              <w:t xml:space="preserve">(4132) 62-47-80, </w:t>
            </w:r>
            <w:r w:rsidRPr="008E53EE">
              <w:rPr>
                <w:b/>
                <w:lang w:val="en-US"/>
              </w:rPr>
              <w:t>e</w:t>
            </w:r>
            <w:r w:rsidRPr="0086374B">
              <w:rPr>
                <w:b/>
              </w:rPr>
              <w:t>-</w:t>
            </w:r>
            <w:r>
              <w:rPr>
                <w:b/>
                <w:lang w:val="en-US"/>
              </w:rPr>
              <w:t>mail</w:t>
            </w:r>
            <w:r w:rsidRPr="0086374B">
              <w:rPr>
                <w:b/>
              </w:rPr>
              <w:t xml:space="preserve">: </w:t>
            </w:r>
            <w:r>
              <w:rPr>
                <w:b/>
                <w:lang w:val="en-US"/>
              </w:rPr>
              <w:t>ou</w:t>
            </w:r>
            <w:r w:rsidRPr="0086374B">
              <w:rPr>
                <w:b/>
              </w:rPr>
              <w:t>17@</w:t>
            </w:r>
            <w:r>
              <w:rPr>
                <w:b/>
                <w:lang w:val="en-US"/>
              </w:rPr>
              <w:t>magadangorod</w:t>
            </w:r>
            <w:r w:rsidRPr="0086374B">
              <w:rPr>
                <w:b/>
              </w:rPr>
              <w:t>.</w:t>
            </w:r>
            <w:r>
              <w:rPr>
                <w:b/>
                <w:lang w:val="en-US"/>
              </w:rPr>
              <w:t>ru</w:t>
            </w:r>
          </w:p>
          <w:p w:rsidR="0036247E" w:rsidRPr="0086374B" w:rsidRDefault="0036247E" w:rsidP="0036247E">
            <w:pPr>
              <w:rPr>
                <w:szCs w:val="24"/>
              </w:rPr>
            </w:pPr>
          </w:p>
          <w:p w:rsidR="0036247E" w:rsidRPr="00170FFD" w:rsidRDefault="0036247E" w:rsidP="0036247E">
            <w:pPr>
              <w:tabs>
                <w:tab w:val="left" w:pos="5885"/>
                <w:tab w:val="left" w:pos="6096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170FF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36247E" w:rsidRPr="00170FFD" w:rsidRDefault="0036247E" w:rsidP="0036247E">
            <w:pPr>
              <w:tabs>
                <w:tab w:val="left" w:pos="588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 xml:space="preserve">а заседании МО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>Директор МАОУ</w:t>
            </w:r>
          </w:p>
          <w:p w:rsidR="0036247E" w:rsidRPr="00170FFD" w:rsidRDefault="0036247E" w:rsidP="0036247E">
            <w:pPr>
              <w:tabs>
                <w:tab w:val="left" w:pos="5885"/>
                <w:tab w:val="left" w:pos="609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>ачальных классов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>«Гимназия (английская)»</w:t>
            </w:r>
          </w:p>
          <w:p w:rsidR="0036247E" w:rsidRPr="00170FFD" w:rsidRDefault="0036247E" w:rsidP="0036247E">
            <w:pPr>
              <w:tabs>
                <w:tab w:val="left" w:pos="588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 от 30.08.202</w:t>
            </w:r>
            <w:r w:rsidR="00A74E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                                   ________ О.В. Зюзина</w:t>
            </w:r>
          </w:p>
          <w:p w:rsidR="0036247E" w:rsidRPr="00170FFD" w:rsidRDefault="0036247E" w:rsidP="0036247E">
            <w:pPr>
              <w:tabs>
                <w:tab w:val="left" w:pos="5948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«31» августа 202</w:t>
            </w:r>
            <w:r w:rsidR="00A74E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6247E" w:rsidRPr="007875C2" w:rsidRDefault="0036247E" w:rsidP="0036247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FD">
              <w:rPr>
                <w:rFonts w:ascii="Times New Roman" w:hAnsi="Times New Roman" w:cs="Times New Roman"/>
                <w:b/>
                <w:sz w:val="28"/>
                <w:szCs w:val="28"/>
              </w:rPr>
              <w:t>Проверено</w:t>
            </w:r>
          </w:p>
          <w:p w:rsidR="0036247E" w:rsidRPr="00170FFD" w:rsidRDefault="0036247E" w:rsidP="003624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>Зам. директора по УВР</w:t>
            </w:r>
          </w:p>
          <w:p w:rsidR="0036247E" w:rsidRDefault="0036247E" w:rsidP="003624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___________Дерягина В.В</w:t>
            </w:r>
            <w:r w:rsidRPr="00170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247E" w:rsidRDefault="0036247E" w:rsidP="00362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«30» августа 202</w:t>
            </w:r>
            <w:r w:rsidR="00A74E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6247E" w:rsidRDefault="0036247E" w:rsidP="00362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47E" w:rsidRPr="00170FFD" w:rsidRDefault="0036247E" w:rsidP="0036247E">
            <w:pPr>
              <w:tabs>
                <w:tab w:val="left" w:pos="1891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70FFD">
              <w:rPr>
                <w:rFonts w:ascii="Times New Roman" w:hAnsi="Times New Roman" w:cs="Times New Roman"/>
                <w:b/>
                <w:sz w:val="36"/>
                <w:szCs w:val="36"/>
              </w:rPr>
              <w:t>Рабочие программы и</w:t>
            </w:r>
          </w:p>
          <w:p w:rsidR="0036247E" w:rsidRDefault="0036247E" w:rsidP="0036247E">
            <w:pPr>
              <w:tabs>
                <w:tab w:val="left" w:pos="1891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70FF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календарно –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тематическое</w:t>
            </w:r>
            <w:r w:rsidRPr="00170FF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планирование</w:t>
            </w:r>
          </w:p>
          <w:p w:rsidR="0036247E" w:rsidRDefault="0036247E" w:rsidP="0036247E">
            <w:pPr>
              <w:tabs>
                <w:tab w:val="left" w:pos="1891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внеурочной деятельности </w:t>
            </w:r>
          </w:p>
          <w:p w:rsidR="0036247E" w:rsidRDefault="0036247E" w:rsidP="0036247E">
            <w:pPr>
              <w:tabs>
                <w:tab w:val="left" w:pos="1891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«Функциональная грамотность»</w:t>
            </w:r>
          </w:p>
          <w:p w:rsidR="0036247E" w:rsidRDefault="0036247E" w:rsidP="0036247E">
            <w:pPr>
              <w:tabs>
                <w:tab w:val="left" w:pos="2755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 класс (А, Б, В)</w:t>
            </w:r>
          </w:p>
          <w:p w:rsidR="0036247E" w:rsidRDefault="0036247E" w:rsidP="0036247E">
            <w:pPr>
              <w:tabs>
                <w:tab w:val="left" w:pos="2342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202</w:t>
            </w:r>
            <w:r w:rsidR="00A74E51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– 202</w:t>
            </w:r>
            <w:r w:rsidR="00A74E51">
              <w:rPr>
                <w:rFonts w:ascii="Times New Roman" w:hAnsi="Times New Roman" w:cs="Times New Roman"/>
                <w:sz w:val="36"/>
                <w:szCs w:val="36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учебный год</w:t>
            </w:r>
          </w:p>
          <w:p w:rsidR="0036247E" w:rsidRPr="00170FFD" w:rsidRDefault="0036247E" w:rsidP="0036247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6247E" w:rsidRDefault="0036247E" w:rsidP="0036247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6247E" w:rsidRPr="00170FFD" w:rsidRDefault="0036247E" w:rsidP="0036247E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             </w:t>
            </w:r>
          </w:p>
          <w:p w:rsidR="0036247E" w:rsidRPr="00170FFD" w:rsidRDefault="0036247E" w:rsidP="0036247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6247E" w:rsidRDefault="0036247E" w:rsidP="0036247E">
            <w:pPr>
              <w:tabs>
                <w:tab w:val="left" w:pos="2404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13682">
              <w:rPr>
                <w:rFonts w:ascii="Times New Roman" w:hAnsi="Times New Roman" w:cs="Times New Roman"/>
                <w:b/>
                <w:sz w:val="36"/>
                <w:szCs w:val="36"/>
              </w:rPr>
              <w:t>г. Мага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дан</w:t>
            </w:r>
          </w:p>
          <w:p w:rsidR="007D1305" w:rsidRDefault="007D1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BD6BB8" w:rsidRPr="007D1305" w:rsidRDefault="00BD6BB8" w:rsidP="007D130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Пояснительная записка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Программа внеурочной деятельности интеллектуального направления по основам функциональной грамотности «Читаем,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считаем, наблюдаем» составлена 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основе Федерального государственного образовательного стандарта начального общего образования,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утверждённого Приказом Минобразования РФ №286 от 31.05.2021 г.,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соответствии с основной образовательной программой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начального общего образования МАОУ «Гимназия (английская)»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авторской программы под редакцией Виноградовой Н.Ф.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Формирование функционально грамотных людей – одна из важнейших задач современной школы.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начальной школе закладываются основы формирования грамотного читателя. Грамотный читатель - это человек, у которого есть стойкая привычка к чтению, сформирована душевная и духовная потребность в нём как средстве познания мира и самопознания. Это человек владеющий техникой чтения, приемами понимани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я прочитанного, знающий книги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умеющий их самостоятельно выбирать. Лишь функционально грамотная личность способна использовать все постоянно приобретаемые в течение жизни знания, умения, навыки для решения максимально широк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ого диапа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зона жизненных задач в различных сферах человеческой деятельности, общения и социальных отношений, максимально быстро адаптироваться в конкретной культурной среде.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качестве основных составляющих функциональной грамотности выделяют: математическую грамотность, читател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ьскую грамотность, естественно-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научную грамотность, финансовую грамотность.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</w:t>
      </w:r>
      <w:r w:rsidRPr="00BD6BB8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курса: 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читательской компетенции младшего школьника.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достижения этой цели предполагается решение комплекса следующих </w:t>
      </w: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задач: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формировать умение читать тексты с использованием трех этапов работы с текстом;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совершенствовать культуру чтения, интерес и мотивацию к чтению книг;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учить находить и извлекать информацию из различных текстов;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-учить применять извлеченную из текста информацию для решения разного рода проблем;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-развивать у детей способность самостоятельного мышления в процессе обсуждения прочитанного;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обеспечить усвоение ряда понятий технологии «прогнозирование», «диалог с автором», «комментированное чтение» и т.д.;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воспитывать в детях любовь к добру, к благородным, бескорыстным поступкам, к природе, науке и искусству;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учить детей уважать всякий честный труд, талант, гениальность;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поселить в детях сознание солидарности каждого отдельного человека с родиной, человечеством и желание быть им полезным;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приобщать детей и родителей к проектной деятельности.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Программа предполагает поэтапное развитие различных умений, составляющих основу функциональной грамотности.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     Математическая грамотность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Учащиеся, овладевшие математической грамотностью, способны: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left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проблемы, которые возникают в окружающей действительности и могут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быть решены средствами математики;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 -формулировать эти проблемы на языке математики;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left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-решать проблемы, используя математические факты и методы;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left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-анализировать использованные методы решения;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left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-интерпретировать полученные результаты с учетом поставленной проблемы;</w:t>
      </w:r>
    </w:p>
    <w:p w:rsidR="00BD6BB8" w:rsidRPr="00BD6BB8" w:rsidRDefault="00BD6BB8" w:rsidP="007D1305">
      <w:pPr>
        <w:shd w:val="clear" w:color="auto" w:fill="FFFFFF"/>
        <w:spacing w:after="0" w:line="240" w:lineRule="auto"/>
        <w:ind w:left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-формулировать и записывать результаты решения.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</w:t>
      </w:r>
      <w:r w:rsidRPr="00BD6B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Естественно-научная грамотность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естественно-научными идеями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Учащиеся, овладевшие естеств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енно-научной 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грамотностью, способны: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естественно-научные знания;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проблемы, делать обоснованные выводы, необходимые для понимания </w:t>
      </w:r>
      <w:r w:rsidR="007D13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окружающего мира и тех изменений, которые вносит в него деятельность человека, и для </w:t>
      </w:r>
      <w:r w:rsidR="007D13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принятия соответствующих решений;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строить развё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рнутые высказывания;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устанавливать надё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жность информации;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сотрудничать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друг с другом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В 4 классе в программу добавляется модуль «Финансовая грамотность».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Целью изучения раздела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курса «Финансовая грамотность» являются: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-развитие экономического образа мышления;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-воспитание ответственности и нравственного поведения в области экономических отношений в семье;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-формирование опыта применения полученных знаний и умений для решения элементарных вопросов в области экономики семьи.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4 классе на каждый модуль отводится одна учебная четверть.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четверть – модуль «читательская грамотность».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четверть – модуль «математическая грамотность».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четверть – модуль «естественнонаучная грамотность».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 четверть – модуль «финансовая грамотность».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предполагает поэтапное развитие различных умений, составляющих основу функциональной грамотности.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1-2 классах программа знакомит дете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с читательской грамотностью и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формирует технику чтения.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3-4 классах в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программу включены моду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 «читательская грамотность»,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«математическая грамотность», «естественно - научная грамотность».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3-4 классах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семья, дом, друзья, природа, учё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ба, работа и производство, общество и др.).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Описание места рабочей программы в ООП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На изучение курс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«Читаем, считаем, наблюдаем» 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рамках внеурочной деятельности</w:t>
      </w:r>
      <w:r w:rsidRPr="00BD6BB8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отводится: 1 час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неделю в теч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ение каждого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года обучения (1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кл.</w:t>
      </w:r>
      <w:r w:rsidR="009F65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-33 ч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- 34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ч,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кл.- 34 ч, 4 кл.- 34 ч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), </w:t>
      </w:r>
      <w:r w:rsidR="0016341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135</w:t>
      </w: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ч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Учебно- методический комплекс.</w:t>
      </w:r>
    </w:p>
    <w:p w:rsidR="00BD6BB8" w:rsidRPr="009F65DA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внеурочной </w:t>
      </w:r>
      <w:r w:rsidRPr="00BD6BB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интеллектуальной </w:t>
      </w:r>
      <w:r w:rsidRPr="00BD6B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деятельности </w:t>
      </w:r>
      <w:r w:rsidR="001634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школьников распределяются по трё</w:t>
      </w:r>
      <w:r w:rsidRPr="00BD6B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 уровням.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1.Результаты первого уровня (приобретение школьником социальных знаний, понимания социальной реальности и повседневной жизни):</w:t>
      </w:r>
      <w:r w:rsidRPr="00BD6BB8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приобретение обучающимися 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приобретение школьниками знаний о правилах ведения здорового образа жизни, основных нормах гигиены, о технике безопасности на занятии; о приятных в обществе нормах отношения к природе, памятникам истории и культуры; о российских традициях памяти героев Велик</w:t>
      </w:r>
      <w:r w:rsidR="00163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Отечественной войны;</w:t>
      </w: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правилах конструктивной групповой работы; об основах разработки проектных задач и организации досуга других людей; о способах самостоятельного поиска, нахождения и обработки информации.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2.Результаты второго уровня (формирование позитивных отношений школьника к базовым ценностям нашего общества и к социальной реальности в целом): 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 </w:t>
      </w: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ценностных отношений школьника к своему здоровью и здоровью окружающих его людей, к природе, к родному Отечеству, его истории и народу, к труду, к другим людям.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Для достижения данного уровня результатов особое значение имеет вза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и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мо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дей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вие обучающихся между собой на уровне класса, общеобразовательной организации, т. е.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защищённой, дружественной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социальной среде, в ко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торой обучающийся получает (или не получает) первое практическое под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ве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рждение приобретённых социальных зна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ний, начинает их ценить (или отвергает).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i/>
          <w:iCs/>
          <w:color w:val="181818"/>
          <w:sz w:val="21"/>
          <w:szCs w:val="21"/>
          <w:lang w:eastAsia="ru-RU"/>
        </w:rPr>
        <w:t>3.Результаты третьего уровня (приобретение школьником опыта самостоятельного социального действия): 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приобретение школьником опыта актуализации</w:t>
      </w:r>
      <w:r w:rsidR="00163411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1634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обще-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интеллектуальной деятельности в социальном пространстве; опыта заботы о младших и организации их досуга; опыта самообслуживания, самоорганизации и организации совместной деятельности с другими школьниками; опыта управления другими людьми и принятия на себя ответственности за других.</w:t>
      </w:r>
    </w:p>
    <w:p w:rsidR="00BD6BB8" w:rsidRPr="00BD6BB8" w:rsidRDefault="00163411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При достижении трё</w:t>
      </w:r>
      <w:r w:rsidR="00BD6BB8"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 уровней результатов внеурочной деятельности возрастает вероятность появления </w:t>
      </w:r>
      <w:r w:rsidR="00BD6BB8" w:rsidRPr="00BD6BB8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эффектов </w:t>
      </w:r>
      <w:r w:rsidR="00BD6BB8"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воспитания и социализации воспитанников. У обучающихся могут быть сформированы коммуникативная, эти</w:t>
      </w:r>
      <w:r w:rsidR="00BD6BB8"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че</w:t>
      </w:r>
      <w:r w:rsidR="00BD6BB8"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ская, социальная, гражданская компетентности и социокультурная идентичность.</w:t>
      </w:r>
    </w:p>
    <w:p w:rsidR="00BD6BB8" w:rsidRPr="00BD6BB8" w:rsidRDefault="00BD6BB8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63411" w:rsidRPr="009F65DA" w:rsidRDefault="00163411" w:rsidP="009F65DA">
      <w:pPr>
        <w:shd w:val="clear" w:color="auto" w:fill="FFFFFF"/>
        <w:spacing w:after="0" w:line="202" w:lineRule="atLeast"/>
        <w:ind w:right="20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D6BB8" w:rsidRPr="00BD6BB8" w:rsidRDefault="00BD6BB8" w:rsidP="00BD6BB8">
      <w:pPr>
        <w:shd w:val="clear" w:color="auto" w:fill="FFFFFF"/>
        <w:spacing w:after="0" w:line="204" w:lineRule="atLeast"/>
        <w:ind w:right="20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Раздел 1</w:t>
      </w:r>
    </w:p>
    <w:p w:rsidR="00BD6BB8" w:rsidRPr="00BD6BB8" w:rsidRDefault="00BD6BB8" w:rsidP="00BD6BB8">
      <w:pPr>
        <w:shd w:val="clear" w:color="auto" w:fill="FFFFFF"/>
        <w:spacing w:after="0" w:line="204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 освоения учебного предмета</w:t>
      </w:r>
    </w:p>
    <w:p w:rsidR="00BD6BB8" w:rsidRPr="00BD6BB8" w:rsidRDefault="00163411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Личностные, метапредметные и предметные </w:t>
      </w:r>
      <w:r w:rsidR="00BD6BB8"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результаты освоения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учебного курса «Читаем, считаем, наблюдаем»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ЛИЧНОСТНЫЕ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Личностными результатами изучения курса «Основы функциональной грамотности» является формирование следующих умений: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оценивать свою вежливость;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определять степень вежливости при общении людей (вежливо – невежливо – грубо);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осознавать важность соблюдения правил речевого этикета для успешного общения, установления добрых, уважительных взаимоотношений;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– осознавать свою ответственность за про</w:t>
      </w:r>
      <w:r w:rsidR="0016341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изнесённое или написанное слово;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понимать необходимость добрых дел, подтверждающих добрые слова.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МЕТАПРЕДМЕТНЫЕ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Метапредметными результатами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изучения курса является формирование следующих универсальных учебных действий: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определять степень успешности выполнения своей работы и работы всех, исходя из имеющихся критериев;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критически осмысливать свой опыт общения, выявлять причины удач и неудач при взаимодействии;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осознавать разнообразие текстов (жанров), продуцируемых людьми для решения коммуникативных задач;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учиться подчинять своё высказывание задаче взаимодействия;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– анализировать информацию, представленную в разных формах (текст, таблица, схема, иллюстрация и др.), извлекать необходимые для решения коммуникативных задач сведения;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перерабатывать информацию: осуществлять подробный, краткий и выборочный пересказ текста;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осуществлять информационную переработку научно-учебного текста: составлять его план;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анализировать структуру рассуждения, выявлять уместность приводимых аргументов, правомерность выводов;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аргументировать свою точку зрения, используя в качестве доказательства правила, цитаты;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продуцировать рассуждение, соблюдая его структуру: тезис, аргументы, вывод;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пользоваться приёмами подготовки устного выступления, выступать </w:t>
      </w:r>
      <w:r w:rsidR="001634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графическим (возможно, аудио-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видео-) сопровождением;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ПРЕДМЕТНЫЕ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Предметными результатами 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изучения курса является формирование следующих умений: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отличать подготовленную и неподготовленную речь;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знать особенности неподготовленной речи;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осознавать важность соблюдения норм (орфоэпических, лексических, грамматических) для успешного общения;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знать особенности этикетных жанров комплимента, поздравления;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– реализовывать жанры комплимента, поздравления с учётом коммуникативной ситуации;</w:t>
      </w:r>
      <w:r w:rsidR="0016341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пользоваться приёмами подготовки устного выступления, выступать с графическим (возможно, аудио-, видео-) сопровождением;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BD6BB8" w:rsidRPr="00163411" w:rsidRDefault="00BD6BB8" w:rsidP="00BD6BB8">
      <w:pPr>
        <w:shd w:val="clear" w:color="auto" w:fill="FFFFFF"/>
        <w:spacing w:after="168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63411" w:rsidRPr="00163411" w:rsidRDefault="00163411" w:rsidP="00163411">
      <w:pPr>
        <w:shd w:val="clear" w:color="auto" w:fill="FFFFFF"/>
        <w:spacing w:after="168" w:line="240" w:lineRule="auto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val="single"/>
          <w:lang w:eastAsia="ru-RU"/>
        </w:rPr>
        <w:t>Р</w:t>
      </w:r>
      <w:r w:rsidR="00BD6BB8" w:rsidRPr="00163411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val="single"/>
          <w:lang w:eastAsia="ru-RU"/>
        </w:rPr>
        <w:t>езультаты</w:t>
      </w:r>
      <w:r w:rsidRPr="00163411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val="single"/>
          <w:lang w:eastAsia="ru-RU"/>
        </w:rPr>
        <w:t xml:space="preserve"> на конец освоения</w:t>
      </w: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val="single"/>
          <w:lang w:eastAsia="ru-RU"/>
        </w:rPr>
        <w:t xml:space="preserve"> курса</w:t>
      </w:r>
    </w:p>
    <w:p w:rsidR="00163411" w:rsidRDefault="00163411" w:rsidP="00163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МЕТАПРЕДМЕТНЫЕ и ПРЕДМЕТНЫЕ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 xml:space="preserve"> </w:t>
      </w:r>
    </w:p>
    <w:p w:rsidR="00BD6BB8" w:rsidRPr="00BD6BB8" w:rsidRDefault="00BD6BB8" w:rsidP="00BD6BB8">
      <w:pPr>
        <w:shd w:val="clear" w:color="auto" w:fill="FFFFFF"/>
        <w:spacing w:after="168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99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582"/>
        <w:gridCol w:w="3079"/>
        <w:gridCol w:w="2113"/>
      </w:tblGrid>
      <w:tr w:rsidR="00BD6BB8" w:rsidRPr="00BD6BB8" w:rsidTr="00BD6BB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Естественнонаучная грамотность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Финансовая грамотность</w:t>
            </w:r>
          </w:p>
        </w:tc>
      </w:tr>
      <w:tr w:rsidR="00BD6BB8" w:rsidRPr="00BD6BB8" w:rsidTr="00BD6BB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Находит и извлекает информацию из различных текстов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Находит и извлекает математическую информацию в различном контексте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Находит и извлекает информацию о естественнонаучных явлениях из различных текстов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Находит и извлекает финансовую информацию в различном контексте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F65DA" w:rsidRDefault="009F65DA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BD6BB8" w:rsidRPr="00BD6BB8" w:rsidRDefault="00BD6BB8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lastRenderedPageBreak/>
        <w:t>ЛИЧНОСТНЫЕ</w:t>
      </w:r>
    </w:p>
    <w:p w:rsidR="00BD6BB8" w:rsidRPr="00BD6BB8" w:rsidRDefault="00BD6BB8" w:rsidP="00BD6BB8">
      <w:pPr>
        <w:shd w:val="clear" w:color="auto" w:fill="FFFFFF"/>
        <w:spacing w:after="168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9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2383"/>
        <w:gridCol w:w="2715"/>
        <w:gridCol w:w="2357"/>
      </w:tblGrid>
      <w:tr w:rsidR="00BD6BB8" w:rsidRPr="00BD6BB8" w:rsidTr="00BD6BB8">
        <w:trPr>
          <w:trHeight w:val="589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Естественнонаучная грамотность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D6BB8" w:rsidRPr="00401156" w:rsidRDefault="00BD6BB8" w:rsidP="00BD6BB8">
            <w:pPr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Финансовая грамотность</w:t>
            </w:r>
          </w:p>
        </w:tc>
      </w:tr>
      <w:tr w:rsidR="00BD6BB8" w:rsidRPr="00BD6BB8" w:rsidTr="00BD6BB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Оценивает содержа-ние прочитанного с позиции норм морали и общечеловеческих ценностей; формулирует собст-венную позицию по отношению к прочи-танному; формулирует собст-венную точку зрения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Объясняет гражданскую позицию в конкретных ситуациях общественной жизни на основе естественнонаучных знаний с позиции норм морали и общечеловеческих ценностей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D6BB8" w:rsidRPr="00BD6BB8" w:rsidRDefault="00BD6BB8" w:rsidP="00401156">
            <w:pPr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                                    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63411" w:rsidRPr="009F65DA" w:rsidRDefault="00BD6BB8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7D13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Раздел 2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                      Содержание учебного курса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1-2 класс</w:t>
      </w:r>
    </w:p>
    <w:p w:rsidR="00BD6BB8" w:rsidRPr="00BD6BB8" w:rsidRDefault="000B3749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1. Настоящий читатель (10</w:t>
      </w:r>
      <w:r w:rsidR="00BD6BB8"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Кого можно считать настоящим читателем? Представление о настоящем читателе. Любимая книга. Обложка любимой книжки. Книги С.Я.Маршака, С.В.Михалкова и др. Экскурсия в библиотеку. Карточки, стеллажи, разделители книг. Алфавитный порядок расстановки книг. Правила поведения в библиотеке. Книги</w:t>
      </w:r>
      <w:r w:rsidR="009F65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9F65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«калеки», «лечение книг». Домашняя библиотека. Личная библиотека. Члены семьи – собиратели книг. Настоящий читатель много читает. Лента времени для учёта длительности чтения. Писатели и их книги. Портреты писателей. Быстрое чтение. Получение информации. Проверка скорости и качества чтения. Читаем всё, что задано. 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Творческая работа «Твоё представление о настоящем читателе». Выражение своей позиции в сочинении, рисунке или аппликации.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2. Тех</w:t>
      </w:r>
      <w:r w:rsidR="000B3749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нология продуктивного чтения (17</w:t>
      </w: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Продуктивное чтение – что это? Высказывание предположений. Опрос взрослых друзей, одноклассников. Запись ответов. Продуктивное чтение и значение слова «продукт». Глубокое восприятие и понимание текста. Восприятие – активное включение человека в чтение. Читаем и переживаем. Читаем и реагируем на прочитанное: грустим, удивляемся, радуемся – испытываем эмоции. Технология – последовательность этапов (шагов) при чтении.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</w:t>
      </w:r>
      <w:r w:rsidR="000B3749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3. Проект «Дружим с книгой» (1 кл.- 6</w:t>
      </w: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ч</w:t>
      </w:r>
      <w:r w:rsidR="000B3749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, 2 кл.- 7 ч</w:t>
      </w: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Обсуждение общей темы. Уточнение, выбор под тем проектной задачи: «Электронная книга будущего», «Самая фантастическая книга», «Книги о детях» и т.д. Участие и помощь родителей. Составление плана работы над проектной задачей. Подготовка проектной задачи. Сбор информации. Работа с картотекой, с источниками. Выполнение проектной задачи. Фиксация хода работы над проектной задачей. Плакат для защиты проектной задачи. Подготовка презентации к защите проектной задачи. Защита проектной задачи. Обобщение знаний в ходе праздника «Я – настоящий читатель!».</w:t>
      </w:r>
    </w:p>
    <w:p w:rsidR="009F65DA" w:rsidRDefault="009F65DA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9F65DA" w:rsidRDefault="009F65DA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3 класс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Модуль «Осно</w:t>
      </w:r>
      <w:r w:rsidR="003869FD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вы читательской грамотности» (18</w:t>
      </w: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Личная ситуация в текстах. Работа с текстом: как выделить главную мысль текста или его частей?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Типы текстов: описание, повествование, рассуждение. Работа над различными типами текстов.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Модуль «Основы естественн</w:t>
      </w:r>
      <w:r w:rsidR="003869FD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онаучной грамотности» (8</w:t>
      </w: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Изучать природу – значит любить и охранять её. Науки о природе. Как изучают природу. Наблюдения в при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роде, описание живых объектов.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Условия, в которых мы живем. Солнце - источник тепла и света на Земле. Климат и сезоны года. Сезонные явления нашей местности. Особенности весны, лета, осени, зимы. Неблагоприятные и необычные явления природы. Как уменьшить влияние опасных явлений погоды на природу родного края. Условия жизни в горах, в лесу, в городе. Как сделать воздух в городе чище. Вода - это жизнь. Природные родники и их охрана.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 и как живет рядом с нами. Свет, тепло, влага в жизни растений. Нужны ли комнатные растения в доме. Чужестранные пришельцы на подоконнике - что мы о них знаем. Почему надо беречь и охранять растения. Растения Красной книги. Грибы - удивительное царство. Грибы ядовитые и съедобные. Где растут лишайники, о чем они могут рассказать. Многообразие животных родного края. Какие рыбы встречаются в водоемах края. Аквариумные рыбы - что мы знаем о них. Почему лягушка - земноводное животное. Как дышит, чем питается лягушка. Почему надо охранять земноводных. Древние ящеры и современные ящерицы. Почему птицы - пернатые. Перелетные, зимующие и кочующие птицы края. Как помочь птицам зимой. Охрана и привлечение птиц. Млекопитающие родного края. Домашние животные. Кормление и уход за ними. Кто и как живет в почве?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надо знать о бактериях. Почему надо поддерживать чистоту в доме и соблюдать правила личной гигиены. Зависимость человека от природы. Пищевые, лекарственные, ядовитые растения. Культурные растения. Охота в истории людей. Природа - источник сил, вдохновения и оздоровления. Отрицательное воздействие человека на природу. Человек - звено в цепи взаимосвязей в природе. Почему надо соблюдать правила поведения в природе. Что охраняют в заповедниках и заказниках Самарской области. Охранять природу - значит охранять здоровье.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Выясняем, что такое экология. Экология - наука о связях между живыми существами и окружающей их средой, между человеком и природой. Организм и окружающая среда. Простейшая квалификация экологических связей.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Модуль «Основы</w:t>
      </w:r>
      <w:r w:rsidR="003869FD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математической грамотности» (8</w:t>
      </w: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«Удивительный мир чисел».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 развития математики. Из истории чисел и цифр. Интересные приёмы устного счёта. Виды цифр. Римская нумерация. Римские цифры от 1 до 50. Единицы времени: час, минута, сутки, месяц. Работа с часами (циферблат с римскими цифрами), с календарем (запись даты рождения с использованием римских цифр в обозначении месяца, запись знаменательных дат).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Ребус. Правила разгадывание ребусов: прибавление при чтении буквы «у», прибавление при чтении предлогов «за» или «перед», добавление при чтении слога «по», прибавление при чтении предлога «с». Что такое математический ребус. Решение математических ребусов. Монеты в 1 р., 2 р., 5 р., 10 р, 1 к., 5 к.,10 к. Купюры в 10 р., 50 р. Размен монет и купюр. Оплата проезда.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 «Мир занимательных задач».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Последовательность «шагов» (алгоритм) решения задач. Выбор необходимой информации, содержащей в тексте задачи, на рисунке или в таблице, для ответа на заданные вопросы. Ориентировка в тексте задачи, выделение условия и вопроса, данных и искомых чисел (величин).</w:t>
      </w: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Задачи с некорректными данными, с избыточным составом условия. Задачи на оперирование понятиями «все», «некоторые», «отдельные».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Задачи на установления сходства и соответствия. Задачи на установление временных, пространственных и функциональных отношений.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Задачи на комбинированные действия. Задачи на активный перебор вариантов отношений. Выбор наиболее эффективных способов решения.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Первые шаги в геометрии. Простейшие геометрические фигуры.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4 класс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Модуль «Основы читательской грамотности» (18ч)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1.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основной темы и главной мысли в произведении. Определение авторской позиции в художественном тексте. Рассказы современных писателей: Е.Велтистов «Мальчик из чемодана», «Миллион и один день каникул». Е.В.Медведев «Баранкин, будь человеком» и др.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2.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с текстом: как понимать информацию, содержащуюся в тексте, как преобразовывать текстовую информацию с учётом цели дальнейшего использования. Ориентироваться в содержании текста, отвечать на вопросы, используя явно заданную в тексте информацию. Типы текстов: текст-повествование, описание рассуждение. Практическая работа с текстами разных жанров. Учебный текст как источник информации. Интерпретировать информацию, отвечать на вопросы, используя неявно заданную информацию.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Поиск ошибок в предложенном тексте. Составление плана на основе исходного текста. Оценивать достоверность предложенной информации, высказывать оценочные суждения на основе текста. Создавать собственные тексты, применять информацию из текста при решении учебно-практических задач.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Модуль «Основы естественнонаучной грамотности» (8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1.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Движение и взаимодействие частиц. Признаки химических реакций.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Воздух и его свойства. Углекислый газ в природе и его значение. Вода. Уникальность воды. Почвы и их свойства.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2.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Земля, внутреннее строение Земли. Знакомство с минералами, горной породой и рудой. Уникальность планеты Земля. Условия для существования жизни на Земле. Свойства живых организмов.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Модуль «Основы математической грамотности» (16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1.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Применение чисел и действий над ними. Счет и десятичная система счисления.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2.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Сюжетные задачи, решаемые с конца. Задачи на взвешивание. Логические задачи: задачи о «мудрецах», о лжецах и тех, кто всегда говорит правду.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3.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Наглядная геометрия. Задачи на разрезание и перекраивание. Разбиение объекта на части и составление модели.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Раздел 4.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Комбинаторные задачи. Представление данных в виде таблиц, диаграмм, графиков.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«Основы финансовой грамотности» (18 ч)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1.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появились деньги. Что могут деньги. Деньги в разных странах. Деньги настоящие и ненастоящие.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2.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разумно делать покупки. Кто такие мошенники.</w:t>
      </w:r>
    </w:p>
    <w:p w:rsidR="00BD6BB8" w:rsidRPr="00BD6BB8" w:rsidRDefault="00BD6BB8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3.</w:t>
      </w:r>
    </w:p>
    <w:p w:rsidR="00BD6BB8" w:rsidRDefault="00BD6BB8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Личные деньги. Сколько стоит «своё дело».</w:t>
      </w:r>
    </w:p>
    <w:p w:rsidR="009F65DA" w:rsidRDefault="009F65DA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F65DA" w:rsidRDefault="009F65DA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F65DA" w:rsidRDefault="009F65DA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F65DA" w:rsidRPr="00BD6BB8" w:rsidRDefault="009F65DA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D6BB8" w:rsidRDefault="00BD6BB8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Распределение содержания программы</w:t>
      </w:r>
    </w:p>
    <w:p w:rsidR="007D1305" w:rsidRPr="00BD6BB8" w:rsidRDefault="007D1305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923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"/>
        <w:gridCol w:w="3834"/>
        <w:gridCol w:w="850"/>
        <w:gridCol w:w="851"/>
        <w:gridCol w:w="850"/>
        <w:gridCol w:w="851"/>
        <w:gridCol w:w="1134"/>
      </w:tblGrid>
      <w:tr w:rsidR="000B3749" w:rsidRPr="00BD6BB8" w:rsidTr="009F65DA"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0B3749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9F65DA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0B3749" w:rsidRPr="00BD6BB8" w:rsidTr="009F65DA">
        <w:tc>
          <w:tcPr>
            <w:tcW w:w="8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читательской грамотности»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B3749" w:rsidRPr="00BD6BB8" w:rsidRDefault="00B25803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9F65DA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9F65DA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</w:tr>
      <w:tr w:rsidR="000B3749" w:rsidRPr="00BD6BB8" w:rsidTr="009F65DA">
        <w:trPr>
          <w:trHeight w:val="669"/>
        </w:trPr>
        <w:tc>
          <w:tcPr>
            <w:tcW w:w="8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математической грамотности»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B3749" w:rsidRPr="00BD6BB8" w:rsidRDefault="00B25803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9F65DA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9F65DA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0B3749" w:rsidRPr="00BD6BB8" w:rsidTr="009F65DA">
        <w:tc>
          <w:tcPr>
            <w:tcW w:w="8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естественнонаучной грамотности»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B3749" w:rsidRPr="00BD6BB8" w:rsidRDefault="00B25803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9F65DA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9F65DA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B3749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B3749" w:rsidRPr="00BD6BB8" w:rsidTr="009F65DA">
        <w:tc>
          <w:tcPr>
            <w:tcW w:w="8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финансовой грамотности»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B3749" w:rsidRPr="00BD6BB8" w:rsidTr="009F65DA">
        <w:tc>
          <w:tcPr>
            <w:tcW w:w="8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9F65DA" w:rsidP="00BD6BB8">
            <w:pPr>
              <w:spacing w:after="20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135 </w:t>
            </w:r>
            <w:r w:rsidR="000B3749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</w:tbl>
    <w:p w:rsidR="009F65DA" w:rsidRPr="009F65DA" w:rsidRDefault="009F65DA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D6BB8" w:rsidRPr="00BD6BB8" w:rsidRDefault="000B3749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</w:t>
      </w:r>
      <w:r w:rsidR="00BD6BB8"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класс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3685"/>
        <w:gridCol w:w="1985"/>
        <w:gridCol w:w="1842"/>
        <w:gridCol w:w="993"/>
      </w:tblGrid>
      <w:tr w:rsidR="00BD6BB8" w:rsidRPr="00BD6BB8" w:rsidTr="00CD0246"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часы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</w:tr>
      <w:tr w:rsidR="00BD6BB8" w:rsidRPr="00BD6BB8" w:rsidTr="00CD0246">
        <w:tc>
          <w:tcPr>
            <w:tcW w:w="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Настоящий читатель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6BB8"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D6BB8" w:rsidRPr="00BD6BB8" w:rsidTr="00CD0246">
        <w:tc>
          <w:tcPr>
            <w:tcW w:w="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Технология продуктивного чтения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BD6BB8" w:rsidRPr="00BD6BB8" w:rsidTr="00CD0246">
        <w:tc>
          <w:tcPr>
            <w:tcW w:w="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Проект «Дружим с книгой»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BB8" w:rsidRPr="00BD6BB8" w:rsidTr="00CD0246">
        <w:tc>
          <w:tcPr>
            <w:tcW w:w="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0B3749" w:rsidRDefault="00BD6BB8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B3749" w:rsidRDefault="000B3749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B3749" w:rsidRDefault="000B3749" w:rsidP="009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 класс</w:t>
      </w:r>
    </w:p>
    <w:p w:rsidR="000B3749" w:rsidRPr="00BD6BB8" w:rsidRDefault="000B3749" w:rsidP="009F65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3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827"/>
        <w:gridCol w:w="1985"/>
        <w:gridCol w:w="1842"/>
        <w:gridCol w:w="993"/>
      </w:tblGrid>
      <w:tr w:rsidR="000B3749" w:rsidRPr="00BD6BB8" w:rsidTr="00CD0246"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часы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</w:tr>
      <w:tr w:rsidR="000B3749" w:rsidRPr="00BD6BB8" w:rsidTr="00CD0246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Настоящий читатель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3749" w:rsidRPr="00BD6BB8" w:rsidTr="00CD0246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Технология продуктивного чтения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0B3749" w:rsidRPr="00BD6BB8" w:rsidTr="00CD0246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Проект «Дружим с книгой»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B3749" w:rsidRPr="00BD6BB8" w:rsidTr="00CD0246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49" w:rsidRPr="00BD6BB8" w:rsidRDefault="000B3749" w:rsidP="005348D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5348D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0B3749" w:rsidP="005348D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E931FC" w:rsidP="005348D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3749" w:rsidRPr="00BD6BB8" w:rsidRDefault="00E931FC" w:rsidP="005348D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F65DA" w:rsidRDefault="009F65DA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 класс</w:t>
      </w:r>
    </w:p>
    <w:p w:rsid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«Основы читательской грамотности»</w:t>
      </w:r>
    </w:p>
    <w:p w:rsidR="00E931FC" w:rsidRPr="00BD6BB8" w:rsidRDefault="00E931FC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3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3969"/>
        <w:gridCol w:w="1985"/>
        <w:gridCol w:w="1842"/>
        <w:gridCol w:w="993"/>
      </w:tblGrid>
      <w:tr w:rsidR="003869FD" w:rsidRPr="00BD6BB8" w:rsidTr="00CD0246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31FC" w:rsidRPr="00E931FC" w:rsidRDefault="00E931FC" w:rsidP="00E931FC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E931FC" w:rsidRDefault="00B25803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 часы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E931FC" w:rsidRDefault="00E931FC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9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содержания текстов разговорного стиля.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 описание.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25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 повествование.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25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 рассуждение.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25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сплошным текстом.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25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D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</w:t>
      </w:r>
    </w:p>
    <w:p w:rsid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«Основы естественнонаучной грамотности»</w:t>
      </w:r>
    </w:p>
    <w:p w:rsidR="007D1305" w:rsidRPr="00BD6BB8" w:rsidRDefault="007D1305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3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3969"/>
        <w:gridCol w:w="1985"/>
        <w:gridCol w:w="1842"/>
        <w:gridCol w:w="993"/>
      </w:tblGrid>
      <w:tr w:rsidR="00BD6BB8" w:rsidRPr="00BD6BB8" w:rsidTr="00CD0246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Теоретические часы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 часы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Всего часов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6BB8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природы.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BB8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Условия, в которых мы живё</w:t>
            </w:r>
            <w:r w:rsidR="00BD6BB8"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BB8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и как живё</w:t>
            </w:r>
            <w:r w:rsidR="00BD6BB8"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рядом с нами.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BB8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Выясняем, что такое экология.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BB8" w:rsidRPr="00BD6BB8" w:rsidTr="00CD0246"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0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9F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7D1305" w:rsidRPr="007D1305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«Основы математической грамотности»</w:t>
      </w:r>
    </w:p>
    <w:p w:rsidR="007D1305" w:rsidRPr="00BD6BB8" w:rsidRDefault="007D1305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pPr w:leftFromText="180" w:rightFromText="180" w:vertAnchor="text" w:tblpX="122"/>
        <w:tblW w:w="93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032"/>
        <w:gridCol w:w="1968"/>
        <w:gridCol w:w="1835"/>
        <w:gridCol w:w="974"/>
      </w:tblGrid>
      <w:tr w:rsidR="00BD6BB8" w:rsidRPr="00BD6BB8" w:rsidTr="007D13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D1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 часы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Всего часов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6BB8" w:rsidRPr="00BD6BB8" w:rsidTr="007D1305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220FC5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Удивительный мир чисел.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BB8" w:rsidRPr="00BD6BB8" w:rsidTr="007D1305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занимательных задач</w:t>
            </w:r>
            <w:r w:rsidR="0022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BB8" w:rsidRPr="00BD6BB8" w:rsidTr="007D1305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шаги в геометрии. Простейшие геометрические фигуры.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BB8" w:rsidRPr="00BD6BB8" w:rsidTr="007D1305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E931FC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мониторинг.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BB8" w:rsidRPr="00BD6BB8" w:rsidTr="007D1305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D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7D1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25803" w:rsidRDefault="00B25803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25803" w:rsidRDefault="00B25803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25803" w:rsidRDefault="00B25803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25803" w:rsidRDefault="00B25803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869FD" w:rsidRDefault="003869FD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 класс</w:t>
      </w:r>
    </w:p>
    <w:p w:rsidR="00BD6BB8" w:rsidRDefault="00BD6BB8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Модуль «Основы читательской грамотности»</w:t>
      </w:r>
    </w:p>
    <w:p w:rsidR="007D1305" w:rsidRPr="00BD6BB8" w:rsidRDefault="007D1305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49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3791"/>
        <w:gridCol w:w="1985"/>
        <w:gridCol w:w="1842"/>
        <w:gridCol w:w="993"/>
      </w:tblGrid>
      <w:tr w:rsidR="003869FD" w:rsidRPr="00BD6BB8" w:rsidTr="00CD0246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 часы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3869FD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386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основной темы и главной мысли 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произведении. Определение авторской позиции в художественном тексте.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 Как понимать информацию, содержащуюся в тексте, как преобразовывать текстовую информацию с учётом цели дальнейшего использования.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текст как источник информации.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на основе исходного текста.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6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собственные тексты, применять информацию из текста при реш</w:t>
            </w:r>
            <w:r w:rsidR="00CD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ении учебно-практических задач.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6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D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3869FD" w:rsidRDefault="009F65DA" w:rsidP="00CD0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D6BB8" w:rsidRDefault="00BD6BB8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«Основы математической грамотности»</w:t>
      </w:r>
    </w:p>
    <w:p w:rsidR="007D1305" w:rsidRPr="00BD6BB8" w:rsidRDefault="007D1305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49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3791"/>
        <w:gridCol w:w="1985"/>
        <w:gridCol w:w="1842"/>
        <w:gridCol w:w="993"/>
      </w:tblGrid>
      <w:tr w:rsidR="003869FD" w:rsidRPr="00BD6BB8" w:rsidTr="00CD0246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 часы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3869FD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чисел и действий над ними.</w:t>
            </w:r>
          </w:p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</w:t>
            </w:r>
            <w:r w:rsidR="00BD6BB8"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 десятичная система счисления.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задачи, решаемые с конца.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7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взвешивание.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7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задачи: задачи о «мудрецах», о лжецах и тех, кто всегда говорит правду.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7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Задачи на разрезание и перекраивание. Разбиение объекта на части и составление модели.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CD0246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D0246" w:rsidRPr="00CD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B3749" w:rsidRPr="003869FD" w:rsidRDefault="000B3749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0246" w:rsidRDefault="00CD0246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D1305" w:rsidRDefault="007D1305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D6BB8" w:rsidRDefault="00BD6BB8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«Основы естественнонаучной грамотности»</w:t>
      </w:r>
    </w:p>
    <w:p w:rsidR="007D1305" w:rsidRPr="00BD6BB8" w:rsidRDefault="007D1305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49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1985"/>
        <w:gridCol w:w="1842"/>
        <w:gridCol w:w="993"/>
      </w:tblGrid>
      <w:tr w:rsidR="00CD0246" w:rsidRPr="00BD6BB8" w:rsidTr="00CD0246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 часы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3869FD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CD0246" w:rsidRPr="00BD6BB8" w:rsidTr="00CD0246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6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и взаимодействие частиц. Признаки химических реакций.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0246" w:rsidRPr="00BD6BB8" w:rsidTr="00CD0246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и его свойства.</w:t>
            </w:r>
            <w:r w:rsidR="005709EC"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Углекислый газ в природе и его значение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0246" w:rsidRPr="00BD6BB8" w:rsidTr="00CD0246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Уникальность воды.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0246" w:rsidRPr="00BD6BB8" w:rsidTr="00CD0246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и их свойства.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0246" w:rsidRPr="00BD6BB8" w:rsidTr="00CD0246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0246" w:rsidRPr="00BD6BB8" w:rsidTr="00CD0246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Уникальность планеты Земля. Условия для существования жизни на Земле. Свойства живых организмов.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D0246" w:rsidRPr="00BD6BB8" w:rsidTr="00CD0246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D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9F65DA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D6BB8" w:rsidRDefault="00BD6BB8" w:rsidP="00BD6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«Основы финансовой грамотности»</w:t>
      </w:r>
    </w:p>
    <w:p w:rsidR="007D1305" w:rsidRPr="00BD6BB8" w:rsidRDefault="007D1305" w:rsidP="00BD6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93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3449"/>
        <w:gridCol w:w="1985"/>
        <w:gridCol w:w="1842"/>
        <w:gridCol w:w="993"/>
      </w:tblGrid>
      <w:tr w:rsidR="003869FD" w:rsidRPr="00BD6BB8" w:rsidTr="00CD0246"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4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часы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25803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 часы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3869FD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3869FD" w:rsidRPr="00BD6BB8" w:rsidTr="00CD0246"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3869FD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появились деньги? Что могут деньги?</w:t>
            </w:r>
            <w:r w:rsidR="005709EC"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Деньги в разных странах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разумно делать покупки?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7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мошенники?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деньги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9FD" w:rsidRPr="00BD6BB8" w:rsidTr="00CD0246"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стоит «своё дело»?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69FD" w:rsidRPr="00BD6BB8" w:rsidTr="00CD0246"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D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6BB8" w:rsidRPr="00BD6BB8" w:rsidRDefault="005709EC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348D7" w:rsidRDefault="005348D7" w:rsidP="007D13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lastRenderedPageBreak/>
        <w:t>Раздел 3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Тематическое планирование с указанием количества часов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ТЕМАТИЧЕСКОЕ ПЛАНИРОВАНИЕ «ЧИТАЕМ, СЧИТАЕМ, НАБЛЮДАЕМ»</w:t>
      </w:r>
    </w:p>
    <w:p w:rsidR="00BD6BB8" w:rsidRPr="00BD6BB8" w:rsidRDefault="005348D7" w:rsidP="00BD6BB8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 xml:space="preserve">1  КЛАСС (33 </w:t>
      </w:r>
      <w:r w:rsidR="00BD6BB8"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Ч)</w:t>
      </w:r>
    </w:p>
    <w:tbl>
      <w:tblPr>
        <w:tblW w:w="1033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984"/>
        <w:gridCol w:w="709"/>
        <w:gridCol w:w="6302"/>
        <w:gridCol w:w="925"/>
      </w:tblGrid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A20CAD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занятия</w:t>
            </w:r>
          </w:p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</w:p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BD6BB8" w:rsidRPr="00BD6BB8" w:rsidTr="006859E1">
        <w:trPr>
          <w:trHeight w:val="262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Настоящий читатель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можно считать настоящим </w:t>
            </w:r>
            <w:r w:rsidR="00534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читателем?           </w:t>
            </w:r>
          </w:p>
        </w:tc>
        <w:tc>
          <w:tcPr>
            <w:tcW w:w="92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ч</w:t>
            </w: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книга.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в библиотеку.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Книги-</w:t>
            </w:r>
            <w:r w:rsidR="005348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«калеки», «лечение книг».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Домашняя библиотека. Личная библиотека.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Настоящий читатель много читает.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Писатели и их книги. Портреты писателей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Сходство и различие текстов разных предметов.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Читаем всё, что задано. Особенности чтения текстов математических задач.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Чтение текстов из учебника русского языка и окружающего мира.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продуктивного чтения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Продуктивное чтение – что это?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Продуктивное чтение и значение слова «продукт».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Читаем и переживаем.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Н. Сладкова: «Воздушный замок».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Н. Сладкова: «Болтливые окуни».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Н. Сладкова: «Бюро лесных услуг».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Л. </w:t>
            </w:r>
            <w:r w:rsidR="0068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Каминского «Послушный Петя». 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«Денискины рассказы».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и переживаем. В. Драгунский «Денискины рассказы».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и реагируем на прочитанное. Чтен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рассказа В. Осеевой: «Синие листья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623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и реагируем на прочитанное. Чтен</w:t>
            </w:r>
            <w:r w:rsidR="0068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рассказа В.  Осеевой: «Печенье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874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Читаем и реагируем на прочитанное: грустим, удивляемся, радуемся – испытываем эмоции.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Читаем и реагируем на прочитанное.  В.  Осеева: «Картинки».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  В. Голявкина «Вот что интересно!</w:t>
            </w:r>
            <w:r w:rsidR="00685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Читаем и реагируем на прочитанное.</w:t>
            </w:r>
            <w:r w:rsidR="00685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Голявкин «Друзья»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685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hd w:val="clear" w:color="auto" w:fill="FFFFFF"/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Н. Носова «Бобик в гостях у Барбоса». Работа над текстом.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BD6BB8">
            <w:pPr>
              <w:shd w:val="clear" w:color="auto" w:fill="FFFFFF"/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Н. Носова  «Огурцы</w:t>
            </w:r>
            <w:r w:rsidR="00BD6BB8"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="00BD6BB8"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hd w:val="clear" w:color="auto" w:fill="FFFFFF"/>
              <w:spacing w:after="16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над</w:t>
            </w:r>
            <w:r w:rsidR="00685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текстом.  Н. Носов «Фантазёры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Проектная задача «Дружим с книгой»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Проектна</w:t>
            </w:r>
            <w:r w:rsidR="006859E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задача. Обсуждение общей темы «Дружим с книгой»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6859E1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D6BF9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работы над проектной задачей.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картотекой</w:t>
            </w:r>
            <w:r w:rsidR="005D6B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домашней библиотеки. Сбор информации</w:t>
            </w: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D6BF9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проектной задачи. Фиксация хода работы над проектной задачей.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D6BF9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проектной задачи.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D6BF9" w:rsidP="0068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hd w:val="clear" w:color="auto" w:fill="FFFFFF"/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узнали. Чему научились. Праздник «Я – настоящий читатель!».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6859E1">
        <w:trPr>
          <w:trHeight w:val="15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5348D7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BF9" w:rsidRDefault="005D6BF9" w:rsidP="005348D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156" w:rsidRDefault="00BD6BB8" w:rsidP="004011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lastRenderedPageBreak/>
        <w:t>ТЕМАТИЧЕСКОЕ ПЛАНИРОВАНИЕ «ЧИТАЕМ, СЧИТАЕМ,</w:t>
      </w:r>
      <w:r w:rsidR="00401156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 xml:space="preserve"> НАБЛЮДАЕМ»</w:t>
      </w:r>
    </w:p>
    <w:p w:rsidR="005348D7" w:rsidRPr="00401156" w:rsidRDefault="00BD6BB8" w:rsidP="0040115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 xml:space="preserve"> </w:t>
      </w:r>
      <w:r w:rsidR="005D6BF9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2</w:t>
      </w:r>
      <w:r w:rsidR="005348D7"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14"/>
          <w:szCs w:val="14"/>
          <w:lang w:eastAsia="ru-RU"/>
        </w:rPr>
        <w:t>  </w:t>
      </w:r>
      <w:r w:rsidR="005D6BF9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КЛАСС (34</w:t>
      </w:r>
      <w:r w:rsidR="005348D7"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 xml:space="preserve"> Ч)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979"/>
        <w:gridCol w:w="920"/>
        <w:gridCol w:w="5519"/>
        <w:gridCol w:w="925"/>
      </w:tblGrid>
      <w:tr w:rsidR="005348D7" w:rsidRPr="00BD6BB8" w:rsidTr="007D1305">
        <w:trPr>
          <w:trHeight w:val="1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Раздел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  занятия</w:t>
            </w:r>
          </w:p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</w:p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348D7" w:rsidRPr="00BD6BB8" w:rsidTr="007D1305">
        <w:trPr>
          <w:trHeight w:val="262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Настоящий читатель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Настоящий читатель много читает.</w:t>
            </w:r>
          </w:p>
        </w:tc>
        <w:tc>
          <w:tcPr>
            <w:tcW w:w="92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348D7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ч</w:t>
            </w:r>
          </w:p>
        </w:tc>
      </w:tr>
      <w:tr w:rsidR="005348D7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48D7" w:rsidRPr="00BD6BB8" w:rsidRDefault="005348D7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Лента времени для учёта длительности чтения.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48D7" w:rsidRPr="00BD6BB8" w:rsidRDefault="005348D7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8D7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Писатели и их книги. Портреты писателей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8D7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Быстрое чтение и получение информации.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8D7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Читаем всё, что задано.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8D7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D6BF9"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Читаем всё, что задано. Особенности чтения текстов математических задач.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8D7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D6BF9" w:rsidP="0053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Чтение текстов из учебника русского языка и окружающего мира.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48D7" w:rsidRPr="00BD6BB8" w:rsidRDefault="005348D7" w:rsidP="0053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Творческая работа «Твоё представление о настоящем читателе».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Выступление с творческой работой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продуктивного чтения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Продуктивное чтение – что это?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Опрос взрослых друзей.  Результаты опроса.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Опро</w:t>
            </w:r>
            <w:r w:rsidR="00F565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одноклассников. Результаты опроса</w:t>
            </w: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Продуктивное чтение и значение слова «продукт».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Читаем и переживаем.</w:t>
            </w:r>
            <w:r w:rsidR="00F565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В. Осеева «Совесть».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</w:t>
            </w:r>
            <w:r w:rsidR="00F56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К. Паустовский: «Заячьи лапы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и переживаем.</w:t>
            </w:r>
            <w:r w:rsidR="00F56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В.Бианки «Подкидыш».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BF9" w:rsidRPr="00BD6BB8" w:rsidRDefault="008C7191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Л.Пантелеев «Две лягушки»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BF9" w:rsidRPr="00BD6BB8" w:rsidRDefault="002532E2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Н.Носова «Весёлая семейка».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BF9" w:rsidRPr="00BD6BB8" w:rsidRDefault="002532E2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Н. Носова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«Автомобиль».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BF9" w:rsidRPr="00BD6BB8" w:rsidRDefault="008C7191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Г. Скребицкий «Лесной прадедушка»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BF9" w:rsidRPr="00BD6BB8" w:rsidRDefault="008C7191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Г.Скребицкий «Передышка»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F5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BF9" w:rsidRPr="00BD6BB8" w:rsidRDefault="002532E2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обсуждение, выполнение заданий на развитие читательской грамотности.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8C7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Носов 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«Миш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 каша». Работа над текстом. Смысловое чтение.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8C7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Читаем и переживаем.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Л.Пантелеев «Честное слово»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8C7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– последовательность этапов (шагов) при чтении.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Основные этапы работы над произведением.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F565F7" w:rsidP="008C7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Проектная задача «Дружим с книгой»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Проектная задача. Обсуждение общей темы.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8C7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5D6BF9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работы над проектной задачей.</w:t>
            </w:r>
            <w:r w:rsidR="008C7191"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Работа с картотекой</w:t>
            </w:r>
            <w:r w:rsidR="008C71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проектной задачи.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Фиксация хода работы над проектной задачей.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Плакат для защиты проектной задачи.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проектной задачи.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hd w:val="clear" w:color="auto" w:fill="FFFFFF"/>
              <w:spacing w:after="16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узнали. Чему научились. Праздник «Я – настоящий читатель!».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BF9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5D6BF9" w:rsidP="005D6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6BF9" w:rsidRPr="00BD6BB8" w:rsidRDefault="008C7191" w:rsidP="005D6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  <w:r w:rsidR="005D6BF9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8C7191" w:rsidRDefault="008C7191" w:rsidP="00BD6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BD6BB8" w:rsidRPr="00BD6BB8" w:rsidRDefault="008C7191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lastRenderedPageBreak/>
        <w:t xml:space="preserve">ТЕМАТИЧЕСКОЕ ПЛАНИРОВАНИЕ «ЧИТАЕМ, СЧИТАЕМ, </w:t>
      </w:r>
      <w:r w:rsidR="00BD6BB8"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НАБЛЮДАЕМ»</w:t>
      </w:r>
    </w:p>
    <w:p w:rsidR="00BD6BB8" w:rsidRPr="00BD6BB8" w:rsidRDefault="00BD6BB8" w:rsidP="00BD6BB8">
      <w:pPr>
        <w:shd w:val="clear" w:color="auto" w:fill="FFFFFF"/>
        <w:spacing w:after="0" w:line="240" w:lineRule="auto"/>
        <w:ind w:left="216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3</w:t>
      </w: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14"/>
          <w:szCs w:val="14"/>
          <w:lang w:eastAsia="ru-RU"/>
        </w:rPr>
        <w:t>        </w:t>
      </w: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КЛАСС (68 Ч)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708"/>
        <w:gridCol w:w="5660"/>
        <w:gridCol w:w="848"/>
      </w:tblGrid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Раздел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  занятия</w:t>
            </w:r>
          </w:p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</w:p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BD6BB8" w:rsidRPr="00BD6BB8" w:rsidTr="007D1305">
        <w:trPr>
          <w:trHeight w:val="262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C7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читательской грамот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основной темы в фольклорном произведении. Пословицы, по</w:t>
            </w:r>
            <w:r w:rsidR="00DF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говорки как источник информации.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8C7191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содержания текстов разговорного стиля.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содержания текстов разговорного стиля.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выделить главную мысль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кста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выделить главную мысль текста?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выделить главную мысль текста или его части?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 описание.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описание.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описание.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 повествование.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повествование.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повествование.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 рассуждение.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 рассуждение.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DF630B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рассуждение.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9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сплошным текстом. Рассказ К. Паустовского «Дремучий медведь».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357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К. Паустовского «Дремучий медведь».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естественнонаучной гра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природы. Науки о природе.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8 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Науки о природе.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Условия, в которых мы живем. Солнце - источник тепла и света на Земле.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Сезонные явления нашей местности. Особенности весны, лета, осени, зимы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и как живет рядом с нами.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зие животных родного края.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Выясняем, что такое экология.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Охранять природу – значит охранять здо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ровье.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«Основы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математической гра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Удивительный мир чисел и цифр. </w:t>
            </w:r>
            <w:r w:rsidR="007E1034"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цифр. Римская нумерация.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приёмы устных вычислений.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7E1034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занимательных задач. Решение олимпиадных задач.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7E1034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разгадывания ребусов. Решение математических ребусов.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F630B" w:rsidRPr="00BD6BB8" w:rsidRDefault="007E1034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шаги в геометрии. Простейшие геометрические фигуры.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30B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F630B" w:rsidRPr="00BD6BB8" w:rsidRDefault="007E1034" w:rsidP="00DF6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площади, периметра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630B" w:rsidRPr="00BD6BB8" w:rsidRDefault="00DF630B" w:rsidP="00DF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034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– расчёты.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034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 Оценка достижений.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034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E1034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7E1034" w:rsidRDefault="007E1034" w:rsidP="007E10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</w:pPr>
    </w:p>
    <w:p w:rsidR="00BD6BB8" w:rsidRPr="00BD6BB8" w:rsidRDefault="00BD6BB8" w:rsidP="007E103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lastRenderedPageBreak/>
        <w:t>ТЕМАТИЧЕСКОЕ ПЛАНИРОВАНИЕ «ЧИТАЕМ, СЧИТАЕМ, НАБЛЮДАЕМ»</w:t>
      </w:r>
    </w:p>
    <w:p w:rsidR="00BD6BB8" w:rsidRPr="00BD6BB8" w:rsidRDefault="00BD6BB8" w:rsidP="00BD6BB8">
      <w:pPr>
        <w:shd w:val="clear" w:color="auto" w:fill="FFFFFF"/>
        <w:spacing w:after="0" w:line="240" w:lineRule="auto"/>
        <w:ind w:left="216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4</w:t>
      </w: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14"/>
          <w:szCs w:val="14"/>
          <w:lang w:eastAsia="ru-RU"/>
        </w:rPr>
        <w:t>        </w:t>
      </w:r>
      <w:r w:rsidRPr="00BD6BB8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КЛАСС (68 Ч)</w:t>
      </w:r>
    </w:p>
    <w:p w:rsidR="00BD6BB8" w:rsidRPr="00BD6BB8" w:rsidRDefault="00BD6BB8" w:rsidP="00BD6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D6B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268"/>
        <w:gridCol w:w="567"/>
        <w:gridCol w:w="5607"/>
        <w:gridCol w:w="63"/>
        <w:gridCol w:w="838"/>
      </w:tblGrid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Раздел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 </w:t>
            </w:r>
            <w:r w:rsidR="007E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занятия</w:t>
            </w:r>
          </w:p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</w:p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BD6BB8" w:rsidRPr="00BD6BB8" w:rsidTr="007D1305">
        <w:trPr>
          <w:trHeight w:val="262"/>
          <w:jc w:val="center"/>
        </w:trPr>
        <w:tc>
          <w:tcPr>
            <w:tcW w:w="5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читательской грамотности»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7E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основной темы и главной мысли 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произведении. Определение авторской позиции в художественном тексте.</w:t>
            </w:r>
            <w:r w:rsidR="007E1034"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Велтистов «Мальчик из чемодана».</w:t>
            </w:r>
          </w:p>
        </w:tc>
        <w:tc>
          <w:tcPr>
            <w:tcW w:w="901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7E1034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BD6BB8" w:rsidRPr="00BD6BB8" w:rsidTr="007D1305">
        <w:trPr>
          <w:trHeight w:val="262"/>
          <w:jc w:val="center"/>
        </w:trPr>
        <w:tc>
          <w:tcPr>
            <w:tcW w:w="5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7E1034" w:rsidP="007E1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понимать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формацию, содержащуюся в тексте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Е.В.</w:t>
            </w:r>
            <w:r w:rsidRPr="00BD6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 «Баранкин, будь человеком». </w:t>
            </w:r>
          </w:p>
        </w:tc>
        <w:tc>
          <w:tcPr>
            <w:tcW w:w="90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262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7E1034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преобразовывать текстовую информацию с учётом цели дальнейшего использования</w:t>
            </w:r>
          </w:p>
        </w:tc>
        <w:tc>
          <w:tcPr>
            <w:tcW w:w="90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552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C0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C0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7E1034" w:rsidP="00C0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текст как источник информации.</w:t>
            </w:r>
          </w:p>
        </w:tc>
        <w:tc>
          <w:tcPr>
            <w:tcW w:w="90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C0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C0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C0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3549" w:rsidRDefault="007E1034" w:rsidP="00C0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на основе исходного текста.</w:t>
            </w:r>
            <w:r w:rsidR="00C03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3549" w:rsidRPr="00BD6BB8" w:rsidRDefault="00C03549" w:rsidP="00C0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Н. Мамин-С</w:t>
            </w:r>
            <w:r w:rsidR="007E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ибиряк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E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Шейка</w:t>
            </w:r>
            <w:r w:rsidR="007E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C03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7E1034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на основе исходного текста.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собственные тексты, применять информацию из текста при решении учебно- практических задач.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математической грамотности»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чисел и действий над ними.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9 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</w:t>
            </w:r>
            <w:r w:rsidR="00C03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чисел и действий над ними. Счё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 десятичная система счисления.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задачи, решаемые с конца. Решение логических задач.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задачи, решаемые с конца. Решение логических задач.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взвешивание. Решение практических задач.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задачи: задачи о «мудрецах», о лжецах и тех, кто всегда говорит правду.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Задачи на разрезание и перекраивание.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задачи.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C03549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</w:t>
            </w:r>
            <w:r w:rsidR="00C03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дставление данных в виде таблиц, диаграмм, графиков.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естественнонаучной грамотности»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  <w:r w:rsidR="00220FC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и взаимодействие частиц.</w:t>
            </w:r>
            <w:r w:rsidR="00220FC5"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химических реакций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220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и его свойства.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 в природе и его значение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</w:t>
            </w: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Уникальность воды.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и их свойства.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и их свойства.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Уникальность планеты Земля. Условия для существования жизни на Земле. 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живых организмов.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401156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финансовой грамот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появились деньги? Что могут деньги?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ч</w:t>
            </w: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="00220FC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 в разных странах. Решение задач.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FC5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разумно делать покупки?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FC5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разумно делать покупки?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20FC5" w:rsidRPr="00BD6BB8" w:rsidRDefault="00220FC5" w:rsidP="00220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мошенники?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деньги.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стоит «своё дело»? Игра «Экономические загадки».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401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стоит «своё дело»? Игра «Экономические загадки».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BB8" w:rsidRPr="00BD6BB8" w:rsidTr="007D1305">
        <w:trPr>
          <w:trHeight w:val="15"/>
          <w:jc w:val="center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BD6BB8" w:rsidP="00BD6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D6BB8" w:rsidRPr="00BD6BB8" w:rsidRDefault="00220FC5" w:rsidP="00BD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  <w:r w:rsidR="00BD6BB8" w:rsidRPr="00BD6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58027D" w:rsidRDefault="0058027D"/>
    <w:sectPr w:rsidR="0058027D" w:rsidSect="009F65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20D" w:rsidRDefault="002A720D" w:rsidP="00B25803">
      <w:pPr>
        <w:spacing w:after="0" w:line="240" w:lineRule="auto"/>
      </w:pPr>
      <w:r>
        <w:separator/>
      </w:r>
    </w:p>
  </w:endnote>
  <w:endnote w:type="continuationSeparator" w:id="0">
    <w:p w:rsidR="002A720D" w:rsidRDefault="002A720D" w:rsidP="00B25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20D" w:rsidRDefault="002A720D" w:rsidP="00B25803">
      <w:pPr>
        <w:spacing w:after="0" w:line="240" w:lineRule="auto"/>
      </w:pPr>
      <w:r>
        <w:separator/>
      </w:r>
    </w:p>
  </w:footnote>
  <w:footnote w:type="continuationSeparator" w:id="0">
    <w:p w:rsidR="002A720D" w:rsidRDefault="002A720D" w:rsidP="00B25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63497"/>
    <w:multiLevelType w:val="multilevel"/>
    <w:tmpl w:val="6B925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B8"/>
    <w:rsid w:val="000B3749"/>
    <w:rsid w:val="00163411"/>
    <w:rsid w:val="00220FC5"/>
    <w:rsid w:val="002532E2"/>
    <w:rsid w:val="002A720D"/>
    <w:rsid w:val="0036247E"/>
    <w:rsid w:val="003869FD"/>
    <w:rsid w:val="00401156"/>
    <w:rsid w:val="005348D7"/>
    <w:rsid w:val="005709EC"/>
    <w:rsid w:val="0058027D"/>
    <w:rsid w:val="005D6BF9"/>
    <w:rsid w:val="006859E1"/>
    <w:rsid w:val="007D1305"/>
    <w:rsid w:val="007E1034"/>
    <w:rsid w:val="008C7191"/>
    <w:rsid w:val="009F65DA"/>
    <w:rsid w:val="00A20CAD"/>
    <w:rsid w:val="00A54482"/>
    <w:rsid w:val="00A74E51"/>
    <w:rsid w:val="00B25803"/>
    <w:rsid w:val="00BD6BB8"/>
    <w:rsid w:val="00C03549"/>
    <w:rsid w:val="00CD0246"/>
    <w:rsid w:val="00CF60A8"/>
    <w:rsid w:val="00DF630B"/>
    <w:rsid w:val="00E931FC"/>
    <w:rsid w:val="00F5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48BB1-7905-4274-B7FA-9DBB14AA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6BB8"/>
  </w:style>
  <w:style w:type="paragraph" w:styleId="a3">
    <w:name w:val="No Spacing"/>
    <w:basedOn w:val="a"/>
    <w:uiPriority w:val="1"/>
    <w:qFormat/>
    <w:rsid w:val="00BD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D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D6BB8"/>
    <w:rPr>
      <w:b/>
      <w:bCs/>
    </w:rPr>
  </w:style>
  <w:style w:type="paragraph" w:customStyle="1" w:styleId="paragraphstyle">
    <w:name w:val="paragraphstyle"/>
    <w:basedOn w:val="a"/>
    <w:rsid w:val="00BD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"/>
    <w:basedOn w:val="a"/>
    <w:rsid w:val="00BD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BD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25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5803"/>
  </w:style>
  <w:style w:type="paragraph" w:styleId="a9">
    <w:name w:val="footer"/>
    <w:basedOn w:val="a"/>
    <w:link w:val="aa"/>
    <w:uiPriority w:val="99"/>
    <w:unhideWhenUsed/>
    <w:rsid w:val="00B25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5803"/>
  </w:style>
  <w:style w:type="paragraph" w:styleId="ab">
    <w:name w:val="Balloon Text"/>
    <w:basedOn w:val="a"/>
    <w:link w:val="ac"/>
    <w:uiPriority w:val="99"/>
    <w:semiHidden/>
    <w:unhideWhenUsed/>
    <w:rsid w:val="00CD0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D0246"/>
    <w:rPr>
      <w:rFonts w:ascii="Segoe UI" w:hAnsi="Segoe UI" w:cs="Segoe UI"/>
      <w:sz w:val="18"/>
      <w:szCs w:val="18"/>
    </w:rPr>
  </w:style>
  <w:style w:type="paragraph" w:styleId="ad">
    <w:name w:val="Title"/>
    <w:basedOn w:val="a"/>
    <w:link w:val="ae"/>
    <w:qFormat/>
    <w:rsid w:val="0036247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36247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20</Pages>
  <Words>5300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309</dc:creator>
  <cp:keywords/>
  <dc:description/>
  <cp:lastModifiedBy>valya</cp:lastModifiedBy>
  <cp:revision>6</cp:revision>
  <cp:lastPrinted>2022-06-02T04:32:00Z</cp:lastPrinted>
  <dcterms:created xsi:type="dcterms:W3CDTF">2022-06-02T01:02:00Z</dcterms:created>
  <dcterms:modified xsi:type="dcterms:W3CDTF">2024-09-23T03:13:00Z</dcterms:modified>
</cp:coreProperties>
</file>