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099" w:rsidRPr="00E82099" w:rsidRDefault="00E82099" w:rsidP="00E82099">
      <w:pPr>
        <w:ind w:firstLine="708"/>
        <w:jc w:val="center"/>
        <w:rPr>
          <w:b/>
          <w:bCs/>
          <w:color w:val="000000"/>
        </w:rPr>
      </w:pPr>
      <w:r w:rsidRPr="00E82099">
        <w:rPr>
          <w:b/>
          <w:bCs/>
          <w:color w:val="000000"/>
        </w:rPr>
        <w:t>Российская Федерация</w:t>
      </w:r>
    </w:p>
    <w:p w:rsidR="00E82099" w:rsidRPr="00E82099" w:rsidRDefault="00E82099" w:rsidP="00E82099">
      <w:pPr>
        <w:ind w:firstLine="708"/>
        <w:jc w:val="center"/>
        <w:rPr>
          <w:b/>
          <w:bCs/>
          <w:color w:val="000000"/>
        </w:rPr>
      </w:pPr>
      <w:r w:rsidRPr="00E82099">
        <w:rPr>
          <w:b/>
          <w:bCs/>
          <w:color w:val="000000"/>
        </w:rPr>
        <w:t>департамент образования мэрии г. Магадана</w:t>
      </w:r>
    </w:p>
    <w:p w:rsidR="00E82099" w:rsidRPr="00E82099" w:rsidRDefault="00E82099" w:rsidP="00E82099">
      <w:pPr>
        <w:ind w:firstLine="708"/>
        <w:jc w:val="center"/>
        <w:rPr>
          <w:b/>
          <w:bCs/>
          <w:color w:val="000000"/>
        </w:rPr>
      </w:pPr>
      <w:r w:rsidRPr="00E82099">
        <w:rPr>
          <w:b/>
          <w:bCs/>
          <w:color w:val="000000"/>
        </w:rPr>
        <w:t>Муниципальное общеобразовательное учреждение</w:t>
      </w:r>
    </w:p>
    <w:p w:rsidR="00E82099" w:rsidRPr="00E82099" w:rsidRDefault="00E82099" w:rsidP="00E82099">
      <w:pPr>
        <w:ind w:firstLine="708"/>
        <w:jc w:val="center"/>
        <w:rPr>
          <w:b/>
          <w:bCs/>
          <w:color w:val="000000"/>
        </w:rPr>
      </w:pPr>
      <w:r w:rsidRPr="00E82099">
        <w:rPr>
          <w:b/>
          <w:bCs/>
          <w:color w:val="000000"/>
        </w:rPr>
        <w:t>«ГИМНАЗИЯ (АНГЛИЙСКАЯ)»</w:t>
      </w:r>
    </w:p>
    <w:p w:rsidR="00E82099" w:rsidRPr="00E82099" w:rsidRDefault="00E82099" w:rsidP="00E82099">
      <w:pPr>
        <w:ind w:firstLine="708"/>
        <w:jc w:val="center"/>
        <w:rPr>
          <w:b/>
          <w:bCs/>
          <w:color w:val="000000"/>
        </w:rPr>
      </w:pPr>
      <w:r w:rsidRPr="00E82099">
        <w:rPr>
          <w:b/>
          <w:bCs/>
          <w:color w:val="000000"/>
        </w:rPr>
        <w:t xml:space="preserve">г. Магадан, ул. Якутская 44-а, (4132)624780, </w:t>
      </w:r>
      <w:r w:rsidRPr="00E82099">
        <w:rPr>
          <w:b/>
          <w:bCs/>
          <w:color w:val="000000"/>
          <w:lang w:val="en-US"/>
        </w:rPr>
        <w:t>e</w:t>
      </w:r>
      <w:r w:rsidRPr="00E82099">
        <w:rPr>
          <w:b/>
          <w:bCs/>
          <w:color w:val="000000"/>
        </w:rPr>
        <w:t>-</w:t>
      </w:r>
      <w:r w:rsidRPr="00E82099">
        <w:rPr>
          <w:b/>
          <w:bCs/>
          <w:color w:val="000000"/>
          <w:lang w:val="en-US"/>
        </w:rPr>
        <w:t>mail</w:t>
      </w:r>
      <w:r w:rsidRPr="00E82099">
        <w:rPr>
          <w:b/>
          <w:bCs/>
          <w:color w:val="000000"/>
        </w:rPr>
        <w:t>:</w:t>
      </w:r>
    </w:p>
    <w:p w:rsidR="00E82099" w:rsidRPr="00E82099" w:rsidRDefault="0000204D" w:rsidP="00E82099">
      <w:pPr>
        <w:ind w:firstLine="708"/>
        <w:jc w:val="center"/>
        <w:rPr>
          <w:b/>
          <w:bCs/>
          <w:color w:val="000000"/>
        </w:rPr>
      </w:pPr>
      <w:hyperlink r:id="rId7" w:history="1">
        <w:r w:rsidR="00E82099" w:rsidRPr="00E82099">
          <w:rPr>
            <w:rStyle w:val="aa"/>
            <w:b/>
            <w:bCs/>
            <w:lang w:val="en-US"/>
          </w:rPr>
          <w:t>ou17@magadngorod.ru</w:t>
        </w:r>
      </w:hyperlink>
    </w:p>
    <w:p w:rsidR="00E82099" w:rsidRPr="00E82099" w:rsidRDefault="00E82099" w:rsidP="00E82099">
      <w:pPr>
        <w:ind w:firstLine="708"/>
        <w:jc w:val="center"/>
        <w:rPr>
          <w:b/>
          <w:bCs/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04"/>
        <w:gridCol w:w="3804"/>
        <w:gridCol w:w="3564"/>
      </w:tblGrid>
      <w:tr w:rsidR="00E82099" w:rsidRPr="00E82099" w:rsidTr="00E82099">
        <w:trPr>
          <w:trHeight w:val="3903"/>
        </w:trPr>
        <w:tc>
          <w:tcPr>
            <w:tcW w:w="3134" w:type="dxa"/>
          </w:tcPr>
          <w:p w:rsidR="00E82099" w:rsidRPr="00E82099" w:rsidRDefault="00E82099" w:rsidP="00E82099">
            <w:pPr>
              <w:ind w:firstLine="708"/>
              <w:jc w:val="center"/>
              <w:rPr>
                <w:b/>
                <w:bCs/>
                <w:color w:val="000000"/>
              </w:rPr>
            </w:pPr>
            <w:r w:rsidRPr="00E82099">
              <w:rPr>
                <w:b/>
                <w:bCs/>
                <w:color w:val="000000"/>
              </w:rPr>
              <w:t>РАССМОТРЕНО</w:t>
            </w:r>
          </w:p>
          <w:p w:rsidR="00E82099" w:rsidRPr="00E82099" w:rsidRDefault="00E82099" w:rsidP="00E82099">
            <w:pPr>
              <w:ind w:firstLine="708"/>
              <w:jc w:val="center"/>
              <w:rPr>
                <w:b/>
                <w:bCs/>
                <w:color w:val="000000"/>
              </w:rPr>
            </w:pPr>
            <w:r w:rsidRPr="00E82099">
              <w:rPr>
                <w:b/>
                <w:bCs/>
                <w:color w:val="000000"/>
              </w:rPr>
              <w:t>МО учителей русского языка и литературы</w:t>
            </w:r>
          </w:p>
          <w:p w:rsidR="00E82099" w:rsidRPr="00E82099" w:rsidRDefault="00E82099" w:rsidP="00E82099">
            <w:pPr>
              <w:ind w:firstLine="708"/>
              <w:jc w:val="center"/>
              <w:rPr>
                <w:b/>
                <w:bCs/>
                <w:color w:val="000000"/>
              </w:rPr>
            </w:pPr>
            <w:r w:rsidRPr="00E82099">
              <w:rPr>
                <w:b/>
                <w:bCs/>
                <w:color w:val="000000"/>
              </w:rPr>
              <w:t xml:space="preserve">________________________ </w:t>
            </w:r>
          </w:p>
          <w:p w:rsidR="00E82099" w:rsidRPr="00E82099" w:rsidRDefault="00E82099" w:rsidP="00E82099">
            <w:pPr>
              <w:ind w:firstLine="708"/>
              <w:jc w:val="center"/>
              <w:rPr>
                <w:b/>
                <w:bCs/>
                <w:color w:val="000000"/>
              </w:rPr>
            </w:pPr>
            <w:r w:rsidRPr="00E82099">
              <w:rPr>
                <w:b/>
                <w:bCs/>
                <w:color w:val="000000"/>
              </w:rPr>
              <w:t>Строилова О.М.</w:t>
            </w:r>
          </w:p>
          <w:p w:rsidR="00E82099" w:rsidRPr="00E82099" w:rsidRDefault="00E82099" w:rsidP="00E82099">
            <w:pPr>
              <w:ind w:firstLine="708"/>
              <w:jc w:val="center"/>
              <w:rPr>
                <w:b/>
                <w:bCs/>
                <w:color w:val="000000"/>
              </w:rPr>
            </w:pPr>
            <w:r w:rsidRPr="00E82099">
              <w:rPr>
                <w:b/>
                <w:bCs/>
                <w:color w:val="000000"/>
              </w:rPr>
              <w:t>протокол</w:t>
            </w:r>
          </w:p>
          <w:p w:rsidR="00E82099" w:rsidRPr="00E82099" w:rsidRDefault="00E82099" w:rsidP="00E82099">
            <w:pPr>
              <w:ind w:firstLine="708"/>
              <w:jc w:val="center"/>
              <w:rPr>
                <w:b/>
                <w:bCs/>
                <w:color w:val="000000"/>
              </w:rPr>
            </w:pPr>
            <w:r w:rsidRPr="00E82099">
              <w:rPr>
                <w:b/>
                <w:bCs/>
                <w:color w:val="000000"/>
              </w:rPr>
              <w:t>№ 5 от « 28 » мая 2024 г.</w:t>
            </w:r>
          </w:p>
          <w:p w:rsidR="00E82099" w:rsidRPr="00E82099" w:rsidRDefault="00E82099" w:rsidP="00E82099">
            <w:pPr>
              <w:ind w:firstLine="708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35" w:type="dxa"/>
          </w:tcPr>
          <w:p w:rsidR="00E82099" w:rsidRPr="00E82099" w:rsidRDefault="00E82099" w:rsidP="00E82099">
            <w:pPr>
              <w:ind w:firstLine="708"/>
              <w:jc w:val="center"/>
              <w:rPr>
                <w:b/>
                <w:bCs/>
                <w:color w:val="000000"/>
              </w:rPr>
            </w:pPr>
            <w:r w:rsidRPr="00E82099">
              <w:rPr>
                <w:b/>
                <w:bCs/>
                <w:color w:val="000000"/>
              </w:rPr>
              <w:t>ПРОВЕРЕНО</w:t>
            </w:r>
          </w:p>
          <w:p w:rsidR="00E82099" w:rsidRPr="00E82099" w:rsidRDefault="00E82099" w:rsidP="00E82099">
            <w:pPr>
              <w:ind w:firstLine="708"/>
              <w:jc w:val="center"/>
              <w:rPr>
                <w:b/>
                <w:bCs/>
                <w:color w:val="000000"/>
              </w:rPr>
            </w:pPr>
            <w:r w:rsidRPr="00E82099">
              <w:rPr>
                <w:b/>
                <w:bCs/>
                <w:color w:val="000000"/>
              </w:rPr>
              <w:t>Заместитель директора по УВР</w:t>
            </w:r>
          </w:p>
          <w:p w:rsidR="00E82099" w:rsidRPr="00E82099" w:rsidRDefault="00E82099" w:rsidP="00E82099">
            <w:pPr>
              <w:ind w:firstLine="708"/>
              <w:jc w:val="center"/>
              <w:rPr>
                <w:b/>
                <w:bCs/>
                <w:color w:val="000000"/>
              </w:rPr>
            </w:pPr>
            <w:r w:rsidRPr="00E82099">
              <w:rPr>
                <w:b/>
                <w:bCs/>
                <w:color w:val="000000"/>
              </w:rPr>
              <w:t xml:space="preserve">________________________ </w:t>
            </w:r>
          </w:p>
          <w:p w:rsidR="00E82099" w:rsidRPr="00E82099" w:rsidRDefault="00E82099" w:rsidP="00E82099">
            <w:pPr>
              <w:ind w:firstLine="708"/>
              <w:jc w:val="center"/>
              <w:rPr>
                <w:b/>
                <w:bCs/>
                <w:color w:val="000000"/>
                <w:lang w:val="en-US"/>
              </w:rPr>
            </w:pPr>
            <w:r w:rsidRPr="00E82099">
              <w:rPr>
                <w:b/>
                <w:bCs/>
                <w:color w:val="000000"/>
                <w:lang w:val="en-US"/>
              </w:rPr>
              <w:t>Лепешкина Л.Е.</w:t>
            </w:r>
          </w:p>
          <w:p w:rsidR="00E82099" w:rsidRPr="00E82099" w:rsidRDefault="00E82099" w:rsidP="00E82099">
            <w:pPr>
              <w:ind w:firstLine="708"/>
              <w:jc w:val="center"/>
              <w:rPr>
                <w:b/>
                <w:bCs/>
                <w:color w:val="000000"/>
                <w:lang w:val="en-US"/>
              </w:rPr>
            </w:pPr>
            <w:r w:rsidRPr="00E82099">
              <w:rPr>
                <w:b/>
                <w:bCs/>
                <w:color w:val="000000"/>
              </w:rPr>
              <w:t>«____»</w:t>
            </w:r>
            <w:r w:rsidRPr="00E82099">
              <w:rPr>
                <w:b/>
                <w:bCs/>
                <w:color w:val="000000"/>
                <w:lang w:val="en-US"/>
              </w:rPr>
              <w:t>. _______ 2024 г.</w:t>
            </w:r>
          </w:p>
          <w:p w:rsidR="00E82099" w:rsidRPr="00E82099" w:rsidRDefault="00E82099" w:rsidP="00E82099">
            <w:pPr>
              <w:ind w:firstLine="708"/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135" w:type="dxa"/>
          </w:tcPr>
          <w:p w:rsidR="00E82099" w:rsidRPr="00E82099" w:rsidRDefault="00E82099" w:rsidP="00E82099">
            <w:pPr>
              <w:ind w:firstLine="708"/>
              <w:jc w:val="center"/>
              <w:rPr>
                <w:b/>
                <w:bCs/>
                <w:color w:val="000000"/>
              </w:rPr>
            </w:pPr>
            <w:r w:rsidRPr="00E82099">
              <w:rPr>
                <w:b/>
                <w:bCs/>
                <w:color w:val="000000"/>
              </w:rPr>
              <w:t>УТВЕРЖДЕНО</w:t>
            </w:r>
          </w:p>
          <w:p w:rsidR="00E82099" w:rsidRPr="00E82099" w:rsidRDefault="00E82099" w:rsidP="00E82099">
            <w:pPr>
              <w:ind w:firstLine="708"/>
              <w:jc w:val="center"/>
              <w:rPr>
                <w:b/>
                <w:bCs/>
                <w:color w:val="000000"/>
              </w:rPr>
            </w:pPr>
            <w:r w:rsidRPr="00E82099">
              <w:rPr>
                <w:b/>
                <w:bCs/>
                <w:color w:val="000000"/>
              </w:rPr>
              <w:t>Директор МАОУ «Гимназия (английская)»</w:t>
            </w:r>
          </w:p>
          <w:p w:rsidR="00E82099" w:rsidRPr="00E82099" w:rsidRDefault="00E82099" w:rsidP="00E82099">
            <w:pPr>
              <w:ind w:firstLine="708"/>
              <w:jc w:val="center"/>
              <w:rPr>
                <w:b/>
                <w:bCs/>
                <w:color w:val="000000"/>
              </w:rPr>
            </w:pPr>
          </w:p>
          <w:p w:rsidR="00E82099" w:rsidRPr="00E82099" w:rsidRDefault="00E82099" w:rsidP="00E82099">
            <w:pPr>
              <w:ind w:firstLine="708"/>
              <w:jc w:val="center"/>
              <w:rPr>
                <w:b/>
                <w:bCs/>
                <w:color w:val="000000"/>
              </w:rPr>
            </w:pPr>
            <w:r w:rsidRPr="00E82099">
              <w:rPr>
                <w:b/>
                <w:bCs/>
                <w:color w:val="000000"/>
              </w:rPr>
              <w:t xml:space="preserve">______________________ </w:t>
            </w:r>
          </w:p>
          <w:p w:rsidR="00E82099" w:rsidRPr="00E82099" w:rsidRDefault="00E82099" w:rsidP="00E82099">
            <w:pPr>
              <w:ind w:firstLine="708"/>
              <w:jc w:val="center"/>
              <w:rPr>
                <w:b/>
                <w:bCs/>
                <w:color w:val="000000"/>
              </w:rPr>
            </w:pPr>
            <w:r w:rsidRPr="00E82099">
              <w:rPr>
                <w:b/>
                <w:bCs/>
                <w:color w:val="000000"/>
              </w:rPr>
              <w:t>Зюзина О.В.</w:t>
            </w:r>
          </w:p>
          <w:p w:rsidR="00E82099" w:rsidRPr="00E82099" w:rsidRDefault="00E82099" w:rsidP="00E82099">
            <w:pPr>
              <w:ind w:firstLine="708"/>
              <w:jc w:val="center"/>
              <w:rPr>
                <w:b/>
                <w:bCs/>
                <w:color w:val="000000"/>
              </w:rPr>
            </w:pPr>
            <w:r w:rsidRPr="00E82099">
              <w:rPr>
                <w:b/>
                <w:bCs/>
                <w:color w:val="000000"/>
              </w:rPr>
              <w:t xml:space="preserve">Приказ №_______ от </w:t>
            </w:r>
          </w:p>
          <w:p w:rsidR="00E82099" w:rsidRPr="00E82099" w:rsidRDefault="00E82099" w:rsidP="00E82099">
            <w:pPr>
              <w:ind w:firstLine="708"/>
              <w:jc w:val="center"/>
              <w:rPr>
                <w:b/>
                <w:bCs/>
                <w:color w:val="000000"/>
              </w:rPr>
            </w:pPr>
            <w:r w:rsidRPr="00E82099">
              <w:rPr>
                <w:b/>
                <w:bCs/>
                <w:color w:val="000000"/>
              </w:rPr>
              <w:t>«_______» ________ 2024 г.</w:t>
            </w:r>
          </w:p>
          <w:p w:rsidR="00E82099" w:rsidRPr="00E82099" w:rsidRDefault="00E82099" w:rsidP="00E82099">
            <w:pPr>
              <w:ind w:firstLine="708"/>
              <w:jc w:val="center"/>
              <w:rPr>
                <w:b/>
                <w:bCs/>
                <w:color w:val="000000"/>
              </w:rPr>
            </w:pPr>
          </w:p>
        </w:tc>
      </w:tr>
    </w:tbl>
    <w:p w:rsidR="00E82099" w:rsidRPr="00E82099" w:rsidRDefault="00E82099" w:rsidP="00E82099">
      <w:pPr>
        <w:ind w:firstLine="708"/>
        <w:jc w:val="center"/>
        <w:rPr>
          <w:b/>
          <w:bCs/>
          <w:color w:val="000000"/>
        </w:rPr>
      </w:pPr>
    </w:p>
    <w:p w:rsidR="00E82099" w:rsidRPr="00E82099" w:rsidRDefault="00E82099" w:rsidP="00E82099">
      <w:pPr>
        <w:ind w:firstLine="708"/>
        <w:jc w:val="center"/>
        <w:rPr>
          <w:b/>
          <w:bCs/>
          <w:color w:val="000000"/>
        </w:rPr>
      </w:pPr>
      <w:r w:rsidRPr="00E82099">
        <w:rPr>
          <w:b/>
          <w:bCs/>
          <w:color w:val="000000"/>
        </w:rPr>
        <w:t>РАБОЧАЯ ПРОГРАММА</w:t>
      </w:r>
    </w:p>
    <w:p w:rsidR="00E82099" w:rsidRPr="00E82099" w:rsidRDefault="00E82099" w:rsidP="00E82099">
      <w:pPr>
        <w:ind w:firstLine="708"/>
        <w:jc w:val="center"/>
        <w:rPr>
          <w:b/>
          <w:bCs/>
          <w:color w:val="000000"/>
        </w:rPr>
      </w:pPr>
      <w:r w:rsidRPr="00E82099">
        <w:rPr>
          <w:b/>
          <w:bCs/>
          <w:color w:val="000000"/>
        </w:rPr>
        <w:t>курса Русский язык</w:t>
      </w:r>
    </w:p>
    <w:p w:rsidR="00E82099" w:rsidRPr="00E82099" w:rsidRDefault="00E82099" w:rsidP="00FA57B5">
      <w:pPr>
        <w:shd w:val="clear" w:color="auto" w:fill="FFFFFF"/>
        <w:spacing w:before="30" w:after="30"/>
        <w:jc w:val="center"/>
        <w:rPr>
          <w:b/>
          <w:bCs/>
          <w:color w:val="000000"/>
        </w:rPr>
      </w:pPr>
      <w:r w:rsidRPr="00E82099">
        <w:rPr>
          <w:b/>
          <w:bCs/>
          <w:color w:val="000000"/>
        </w:rPr>
        <w:t>Уровень образования, класс: основное общее образование,</w:t>
      </w:r>
      <w:r w:rsidR="00FA57B5" w:rsidRPr="00FA57B5">
        <w:rPr>
          <w:b/>
          <w:bCs/>
          <w:color w:val="000000"/>
        </w:rPr>
        <w:t xml:space="preserve"> для обучающихся с ОВЗ (7.1)</w:t>
      </w:r>
      <w:r w:rsidR="00FA57B5">
        <w:rPr>
          <w:b/>
          <w:bCs/>
          <w:color w:val="000000"/>
        </w:rPr>
        <w:t xml:space="preserve">  </w:t>
      </w:r>
      <w:r w:rsidRPr="00E82099">
        <w:rPr>
          <w:b/>
          <w:bCs/>
          <w:color w:val="000000"/>
        </w:rPr>
        <w:t xml:space="preserve"> 6 классы</w:t>
      </w:r>
    </w:p>
    <w:p w:rsidR="00E82099" w:rsidRPr="00E82099" w:rsidRDefault="00E82099" w:rsidP="00E82099">
      <w:pPr>
        <w:ind w:firstLine="708"/>
        <w:jc w:val="center"/>
        <w:rPr>
          <w:b/>
          <w:bCs/>
          <w:color w:val="000000"/>
        </w:rPr>
      </w:pPr>
      <w:r w:rsidRPr="00E82099">
        <w:rPr>
          <w:b/>
          <w:bCs/>
          <w:color w:val="000000"/>
        </w:rPr>
        <w:t>Количество часов: 204</w:t>
      </w:r>
    </w:p>
    <w:p w:rsidR="00E82099" w:rsidRPr="00E82099" w:rsidRDefault="00E82099" w:rsidP="00E82099">
      <w:pPr>
        <w:ind w:firstLine="708"/>
        <w:jc w:val="center"/>
        <w:rPr>
          <w:b/>
          <w:bCs/>
          <w:color w:val="000000"/>
        </w:rPr>
      </w:pPr>
      <w:r w:rsidRPr="00E82099">
        <w:rPr>
          <w:b/>
          <w:bCs/>
          <w:color w:val="000000"/>
        </w:rPr>
        <w:t>Программа разработана в соответствии с ФГОС ООО с учетом ФОП ООО</w:t>
      </w:r>
    </w:p>
    <w:p w:rsidR="00E82099" w:rsidRPr="00E82099" w:rsidRDefault="00E82099" w:rsidP="00E82099">
      <w:pPr>
        <w:ind w:firstLine="708"/>
        <w:jc w:val="center"/>
        <w:rPr>
          <w:b/>
          <w:bCs/>
          <w:color w:val="000000"/>
        </w:rPr>
      </w:pPr>
      <w:r w:rsidRPr="00E82099">
        <w:rPr>
          <w:b/>
          <w:bCs/>
          <w:color w:val="000000"/>
        </w:rPr>
        <w:t>УМК: Баранов М.Т.,Ладыженская Т.А.,Тростенцова Л.А. Русский язык. 6 класс. Учебник в 2 частях.   Издательство «Просвещение»</w:t>
      </w:r>
    </w:p>
    <w:p w:rsidR="00E82099" w:rsidRPr="00E82099" w:rsidRDefault="00E82099" w:rsidP="00E82099">
      <w:pPr>
        <w:ind w:firstLine="708"/>
        <w:jc w:val="center"/>
        <w:rPr>
          <w:b/>
          <w:bCs/>
          <w:color w:val="000000"/>
        </w:rPr>
      </w:pPr>
    </w:p>
    <w:p w:rsidR="00E82099" w:rsidRPr="00E82099" w:rsidRDefault="00E82099" w:rsidP="00E82099">
      <w:pPr>
        <w:ind w:firstLine="708"/>
        <w:jc w:val="center"/>
        <w:rPr>
          <w:b/>
          <w:bCs/>
          <w:color w:val="000000"/>
        </w:rPr>
      </w:pPr>
    </w:p>
    <w:p w:rsidR="00E82099" w:rsidRDefault="00E82099" w:rsidP="00E82099">
      <w:pPr>
        <w:ind w:firstLine="708"/>
        <w:jc w:val="center"/>
        <w:rPr>
          <w:b/>
          <w:bCs/>
          <w:color w:val="000000"/>
        </w:rPr>
      </w:pPr>
      <w:r w:rsidRPr="00E82099">
        <w:rPr>
          <w:b/>
          <w:bCs/>
          <w:color w:val="000000"/>
        </w:rPr>
        <w:t xml:space="preserve">Магадан </w:t>
      </w:r>
      <w:r>
        <w:rPr>
          <w:b/>
          <w:bCs/>
          <w:color w:val="000000"/>
        </w:rPr>
        <w:t>–</w:t>
      </w:r>
      <w:r w:rsidRPr="00E82099">
        <w:rPr>
          <w:b/>
          <w:bCs/>
          <w:color w:val="000000"/>
        </w:rPr>
        <w:t xml:space="preserve"> 2024</w:t>
      </w:r>
    </w:p>
    <w:p w:rsidR="00E82099" w:rsidRDefault="00E82099" w:rsidP="00E82099">
      <w:pPr>
        <w:ind w:firstLine="708"/>
        <w:jc w:val="center"/>
        <w:rPr>
          <w:b/>
          <w:bCs/>
          <w:color w:val="000000"/>
        </w:rPr>
      </w:pPr>
    </w:p>
    <w:p w:rsidR="00E82099" w:rsidRDefault="00E82099" w:rsidP="00E82099">
      <w:pPr>
        <w:ind w:firstLine="708"/>
        <w:jc w:val="center"/>
        <w:rPr>
          <w:b/>
          <w:bCs/>
          <w:color w:val="000000"/>
        </w:rPr>
      </w:pPr>
    </w:p>
    <w:p w:rsidR="00E82099" w:rsidRDefault="00E82099" w:rsidP="00E82099">
      <w:pPr>
        <w:ind w:firstLine="708"/>
        <w:jc w:val="center"/>
        <w:rPr>
          <w:b/>
          <w:bCs/>
          <w:color w:val="000000"/>
        </w:rPr>
      </w:pPr>
    </w:p>
    <w:p w:rsidR="00E82099" w:rsidRDefault="00E82099" w:rsidP="00E82099">
      <w:pPr>
        <w:ind w:firstLine="708"/>
        <w:jc w:val="center"/>
        <w:rPr>
          <w:b/>
          <w:bCs/>
          <w:color w:val="000000"/>
        </w:rPr>
      </w:pPr>
    </w:p>
    <w:p w:rsidR="00B2148E" w:rsidRPr="001F529C" w:rsidRDefault="00B2148E" w:rsidP="00E82099">
      <w:pPr>
        <w:ind w:firstLine="708"/>
        <w:jc w:val="center"/>
        <w:rPr>
          <w:b/>
        </w:rPr>
      </w:pPr>
      <w:r>
        <w:rPr>
          <w:b/>
        </w:rPr>
        <w:t>ПОЯСНИТЕЛЬНАЯ ЗАПИСКА</w:t>
      </w:r>
    </w:p>
    <w:p w:rsidR="00B2148E" w:rsidRPr="000E35F1" w:rsidRDefault="00B2148E" w:rsidP="00B2148E">
      <w:pPr>
        <w:ind w:firstLine="708"/>
        <w:jc w:val="both"/>
        <w:rPr>
          <w:sz w:val="28"/>
          <w:szCs w:val="28"/>
        </w:rPr>
      </w:pPr>
      <w:r w:rsidRPr="000E35F1">
        <w:rPr>
          <w:sz w:val="28"/>
          <w:szCs w:val="28"/>
        </w:rPr>
        <w:t xml:space="preserve">Рабочая программа по русскому языку для 6 класса составлена на основе  Федерального компонента государственного  стандарта основного общего образования (базовый уровень); Программы по русскому языку для 5-9 классов (авторы Т.А. Ладыженская, М.Т. Баранов, Л.А. Тростенцова и др.); </w:t>
      </w:r>
      <w:r w:rsidRPr="000E35F1">
        <w:rPr>
          <w:color w:val="000000"/>
          <w:sz w:val="28"/>
          <w:szCs w:val="28"/>
        </w:rPr>
        <w:t xml:space="preserve">учебного плана </w:t>
      </w:r>
      <w:r w:rsidR="00F05688" w:rsidRPr="000E35F1">
        <w:rPr>
          <w:color w:val="000000"/>
          <w:sz w:val="28"/>
          <w:szCs w:val="28"/>
        </w:rPr>
        <w:t>МАОУ «Гимназия (английская)» на 2024-2025</w:t>
      </w:r>
      <w:r w:rsidRPr="000E35F1">
        <w:rPr>
          <w:color w:val="000000"/>
          <w:sz w:val="28"/>
          <w:szCs w:val="28"/>
        </w:rPr>
        <w:t xml:space="preserve"> учебный год.</w:t>
      </w:r>
      <w:r w:rsidRPr="000E35F1">
        <w:rPr>
          <w:sz w:val="28"/>
          <w:szCs w:val="28"/>
        </w:rPr>
        <w:t xml:space="preserve"> Рабочая программа ориентирована на учебник «Русский язык. 6 класс» учеб. для общеобразоват. организаций. В 2 ч. / Т.А. Ладыженская, М.Т. Баранов, Л.А. Тростенцова и др. ; науч. ред. Н.М. Шанский. – 7-е изд. – М.: Просвещение,  20</w:t>
      </w:r>
      <w:r w:rsidR="0000204D" w:rsidRPr="000E35F1">
        <w:rPr>
          <w:sz w:val="28"/>
          <w:szCs w:val="28"/>
        </w:rPr>
        <w:t>23</w:t>
      </w:r>
      <w:r w:rsidRPr="000E35F1">
        <w:rPr>
          <w:sz w:val="28"/>
          <w:szCs w:val="28"/>
        </w:rPr>
        <w:t>. Рабочая программа рассчитана на 204 часа (</w:t>
      </w:r>
      <w:r w:rsidR="0000204D" w:rsidRPr="000E35F1">
        <w:rPr>
          <w:sz w:val="28"/>
          <w:szCs w:val="28"/>
        </w:rPr>
        <w:t xml:space="preserve"> 6 уроков в неделю, </w:t>
      </w:r>
      <w:r w:rsidRPr="000E35F1">
        <w:rPr>
          <w:sz w:val="28"/>
          <w:szCs w:val="28"/>
        </w:rPr>
        <w:t xml:space="preserve">34 рабочих недели). </w:t>
      </w:r>
    </w:p>
    <w:p w:rsidR="00B2148E" w:rsidRPr="000E35F1" w:rsidRDefault="006F6230" w:rsidP="007D05F0">
      <w:pPr>
        <w:pStyle w:val="a6"/>
        <w:spacing w:before="0" w:beforeAutospacing="0" w:after="150" w:afterAutospacing="0"/>
        <w:ind w:firstLine="709"/>
        <w:contextualSpacing/>
        <w:jc w:val="both"/>
        <w:rPr>
          <w:sz w:val="28"/>
          <w:szCs w:val="28"/>
        </w:rPr>
      </w:pPr>
      <w:r w:rsidRPr="000E35F1">
        <w:rPr>
          <w:sz w:val="28"/>
          <w:szCs w:val="28"/>
        </w:rPr>
        <w:t xml:space="preserve">В </w:t>
      </w:r>
      <w:r w:rsidR="00772C95" w:rsidRPr="000E35F1">
        <w:rPr>
          <w:sz w:val="28"/>
          <w:szCs w:val="28"/>
        </w:rPr>
        <w:t>6 классе обучается один ребёнок</w:t>
      </w:r>
      <w:r w:rsidRPr="000E35F1">
        <w:rPr>
          <w:sz w:val="28"/>
          <w:szCs w:val="28"/>
        </w:rPr>
        <w:t xml:space="preserve"> с ограниченными возможностями здоровья (7</w:t>
      </w:r>
      <w:r w:rsidR="008758E6" w:rsidRPr="000E35F1">
        <w:rPr>
          <w:sz w:val="28"/>
          <w:szCs w:val="28"/>
        </w:rPr>
        <w:t>.1:</w:t>
      </w:r>
      <w:r w:rsidRPr="000E35F1">
        <w:rPr>
          <w:sz w:val="28"/>
          <w:szCs w:val="28"/>
        </w:rPr>
        <w:t xml:space="preserve"> дети с задержкой психического развития). Согл</w:t>
      </w:r>
      <w:r w:rsidR="00772C95" w:rsidRPr="000E35F1">
        <w:rPr>
          <w:sz w:val="28"/>
          <w:szCs w:val="28"/>
        </w:rPr>
        <w:t>асно заключению ПМПК</w:t>
      </w:r>
      <w:r w:rsidRPr="000E35F1">
        <w:rPr>
          <w:sz w:val="28"/>
          <w:szCs w:val="28"/>
        </w:rPr>
        <w:t xml:space="preserve"> рекомендовано обучение по адаптированной программе. </w:t>
      </w:r>
      <w:r w:rsidR="00772C95" w:rsidRPr="000E35F1">
        <w:rPr>
          <w:sz w:val="28"/>
          <w:szCs w:val="28"/>
        </w:rPr>
        <w:t xml:space="preserve">Работа </w:t>
      </w:r>
      <w:r w:rsidR="00B2148E" w:rsidRPr="000E35F1">
        <w:rPr>
          <w:sz w:val="28"/>
          <w:szCs w:val="28"/>
        </w:rPr>
        <w:t xml:space="preserve"> строится на основе индивидуального подхода. Методические приёмы: поэтапное разъяснение заданий, последовательное выполнение заданий, повторение обучающимся инструкции к выполнению задания, подготовка к смене деятельности, предоставление дополнительного времени для выполнения задания, использование инд</w:t>
      </w:r>
      <w:r w:rsidR="007D05F0" w:rsidRPr="000E35F1">
        <w:rPr>
          <w:sz w:val="28"/>
          <w:szCs w:val="28"/>
        </w:rPr>
        <w:t>ивидуальной шкалы оценок и т.д. Особенности обучения детей данной категории в Приложении 1.</w:t>
      </w:r>
    </w:p>
    <w:p w:rsidR="007D05F0" w:rsidRPr="000E35F1" w:rsidRDefault="007D05F0" w:rsidP="007D05F0">
      <w:pPr>
        <w:ind w:firstLine="708"/>
        <w:jc w:val="both"/>
        <w:rPr>
          <w:sz w:val="28"/>
          <w:szCs w:val="28"/>
        </w:rPr>
      </w:pPr>
      <w:r w:rsidRPr="000E35F1">
        <w:rPr>
          <w:b/>
          <w:sz w:val="28"/>
          <w:szCs w:val="28"/>
        </w:rPr>
        <w:t>Целями и задачами изучения русского (родного) языка</w:t>
      </w:r>
      <w:r w:rsidRPr="000E35F1">
        <w:rPr>
          <w:sz w:val="28"/>
          <w:szCs w:val="28"/>
        </w:rPr>
        <w:t xml:space="preserve"> в основной школе являются:</w:t>
      </w:r>
    </w:p>
    <w:p w:rsidR="007D05F0" w:rsidRPr="000E35F1" w:rsidRDefault="007D05F0" w:rsidP="007D05F0">
      <w:pPr>
        <w:ind w:firstLine="360"/>
        <w:jc w:val="both"/>
        <w:rPr>
          <w:sz w:val="28"/>
          <w:szCs w:val="28"/>
        </w:rPr>
      </w:pPr>
      <w:r w:rsidRPr="000E35F1">
        <w:rPr>
          <w:sz w:val="28"/>
          <w:szCs w:val="28"/>
        </w:rPr>
        <w:t>- воспитание духовно богатой, нравственно ориентированной личности с развитым чувством самосознания и общероссийского гражданского сознания, человека, любящего свою родину, знающего и уважающего родной язык как основное средство общения, средство получения знаний в различных сферах человеческой деятельности, средство освоения морально-этических норм, принятых в обществе;</w:t>
      </w:r>
    </w:p>
    <w:p w:rsidR="007D05F0" w:rsidRPr="000E35F1" w:rsidRDefault="007D05F0" w:rsidP="007D05F0">
      <w:pPr>
        <w:ind w:firstLine="360"/>
        <w:jc w:val="both"/>
        <w:rPr>
          <w:sz w:val="28"/>
          <w:szCs w:val="28"/>
        </w:rPr>
      </w:pPr>
      <w:r w:rsidRPr="000E35F1">
        <w:rPr>
          <w:sz w:val="28"/>
          <w:szCs w:val="28"/>
        </w:rPr>
        <w:t>- овладение системой знаний, языковыми и речевыми умениями и навыками, овладение важнейшими общеучебными умениями и универсальными учебными действиями, формирование навыков самостоятельной учебной деятельности, самообразования;</w:t>
      </w:r>
    </w:p>
    <w:p w:rsidR="007D05F0" w:rsidRPr="000E35F1" w:rsidRDefault="007D05F0" w:rsidP="007D05F0">
      <w:pPr>
        <w:ind w:firstLine="360"/>
        <w:jc w:val="both"/>
        <w:rPr>
          <w:sz w:val="28"/>
          <w:szCs w:val="28"/>
        </w:rPr>
      </w:pPr>
      <w:r w:rsidRPr="000E35F1">
        <w:rPr>
          <w:sz w:val="28"/>
          <w:szCs w:val="28"/>
        </w:rPr>
        <w:t>- освоение знаний об устройстве языковой системы и закономерности её функционирования, развитие способности опознавать, анализировать, сопоставлять, классифицировать и оценивать языковые факты, обогащение активного и потенциального словарного запаса, расширение объёма используемых в речи грамматических средств, совершенствование орфографической и пунктуационной грамотности;</w:t>
      </w:r>
    </w:p>
    <w:p w:rsidR="007D05F0" w:rsidRPr="000E35F1" w:rsidRDefault="007D05F0" w:rsidP="007D05F0">
      <w:pPr>
        <w:ind w:firstLine="360"/>
        <w:jc w:val="both"/>
        <w:rPr>
          <w:sz w:val="28"/>
          <w:szCs w:val="28"/>
        </w:rPr>
      </w:pPr>
      <w:r w:rsidRPr="000E35F1">
        <w:rPr>
          <w:sz w:val="28"/>
          <w:szCs w:val="28"/>
        </w:rPr>
        <w:lastRenderedPageBreak/>
        <w:t>- развитие интеллектуальных и творческих способностей обучающихся, развитие речевой культуры учащихся, овладение правилами использования языка в разных ситуациях общения, воспитание стремления к речевому самосовершенствованию, осознание эстетической ценности родного языка;</w:t>
      </w:r>
    </w:p>
    <w:p w:rsidR="007D05F0" w:rsidRPr="000E35F1" w:rsidRDefault="007D05F0" w:rsidP="007D05F0">
      <w:pPr>
        <w:ind w:firstLine="360"/>
        <w:jc w:val="both"/>
        <w:rPr>
          <w:sz w:val="28"/>
          <w:szCs w:val="28"/>
        </w:rPr>
      </w:pPr>
      <w:r w:rsidRPr="000E35F1">
        <w:rPr>
          <w:sz w:val="28"/>
          <w:szCs w:val="28"/>
        </w:rPr>
        <w:t>- совершенствование коммуникативных способностей, формирование готовности к сотрудничеству, созидательной деятельности, умений вести диалог, искать и находить содержательные компромиссы.</w:t>
      </w:r>
    </w:p>
    <w:p w:rsidR="007D05F0" w:rsidRPr="000E35F1" w:rsidRDefault="007D05F0" w:rsidP="007D05F0">
      <w:pPr>
        <w:ind w:firstLine="708"/>
        <w:jc w:val="both"/>
        <w:rPr>
          <w:sz w:val="28"/>
          <w:szCs w:val="28"/>
        </w:rPr>
      </w:pPr>
      <w:r w:rsidRPr="000E35F1">
        <w:rPr>
          <w:sz w:val="28"/>
          <w:szCs w:val="28"/>
        </w:rPr>
        <w:t>Содержание курса русского (родного) языка в 5 классе обусловлено общей нацеленностью образовательного процесса на достижение метапредметных и предметных целей обучения, что возможно на основе компетентностного подхода, который обеспечивает формирование  и развитие коммуникативной, языковой, лингвистической и культуроведческой компетенции.</w:t>
      </w:r>
    </w:p>
    <w:p w:rsidR="007D05F0" w:rsidRPr="000E35F1" w:rsidRDefault="007D05F0" w:rsidP="007D05F0">
      <w:pPr>
        <w:ind w:firstLine="708"/>
        <w:jc w:val="both"/>
        <w:rPr>
          <w:sz w:val="28"/>
          <w:szCs w:val="28"/>
        </w:rPr>
      </w:pPr>
      <w:r w:rsidRPr="000E35F1">
        <w:rPr>
          <w:b/>
          <w:sz w:val="28"/>
          <w:szCs w:val="28"/>
        </w:rPr>
        <w:t>Коммуникативная компетенция</w:t>
      </w:r>
      <w:r w:rsidRPr="000E35F1">
        <w:rPr>
          <w:sz w:val="28"/>
          <w:szCs w:val="28"/>
        </w:rPr>
        <w:t xml:space="preserve"> предполагает овладение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 Коммуникативная компетентность проявляется в умении определять цели коммуникации, оценивать речевую ситуацию, учитывать коммуникативные намерения и способы коммуникации партнёра, выбирать адекватные стратегии коммуникации, быть готовым к осмысленному изменению собственного речевого поведения. </w:t>
      </w:r>
    </w:p>
    <w:p w:rsidR="007D05F0" w:rsidRPr="000E35F1" w:rsidRDefault="007D05F0" w:rsidP="007D05F0">
      <w:pPr>
        <w:ind w:firstLine="708"/>
        <w:jc w:val="both"/>
        <w:rPr>
          <w:sz w:val="28"/>
          <w:szCs w:val="28"/>
        </w:rPr>
      </w:pPr>
      <w:r w:rsidRPr="000E35F1">
        <w:rPr>
          <w:sz w:val="28"/>
          <w:szCs w:val="28"/>
        </w:rPr>
        <w:t>Развитие речи учащихся на уроках русского языка предполагает совершенствование всех видов речевой деятельности (говорения, аудирования (слушания), чтения и письма) и осуществляется в трёх направлениях, составляющих единое целое.</w:t>
      </w:r>
    </w:p>
    <w:p w:rsidR="007D05F0" w:rsidRPr="000E35F1" w:rsidRDefault="007D05F0" w:rsidP="007D05F0">
      <w:pPr>
        <w:ind w:firstLine="708"/>
        <w:jc w:val="both"/>
        <w:rPr>
          <w:sz w:val="28"/>
          <w:szCs w:val="28"/>
        </w:rPr>
      </w:pPr>
      <w:r w:rsidRPr="000E35F1">
        <w:rPr>
          <w:sz w:val="28"/>
          <w:szCs w:val="28"/>
        </w:rPr>
        <w:t>Первое направление в развитии речи учащихся – овладение нормами русского литературного языка: литературного произношения, образования форм слов, построения словосочетаний и предложений, употребление слов в соответствии с их лексическим значением и стилевой принадлежностью. Овладение нормами русского литературного языка предполагает систематическую работу по устранению из речи учащихся диалектизмов и жаргонизмов.</w:t>
      </w:r>
    </w:p>
    <w:p w:rsidR="007D05F0" w:rsidRPr="000E35F1" w:rsidRDefault="007D05F0" w:rsidP="007D05F0">
      <w:pPr>
        <w:ind w:firstLine="708"/>
        <w:jc w:val="both"/>
        <w:rPr>
          <w:sz w:val="28"/>
          <w:szCs w:val="28"/>
        </w:rPr>
      </w:pPr>
      <w:r w:rsidRPr="000E35F1">
        <w:rPr>
          <w:sz w:val="28"/>
          <w:szCs w:val="28"/>
        </w:rPr>
        <w:t>Второе направление – обогащение словарного запаса и грамматического строя речи учащихся. Обогащение словарного запаса слов на уроках русского языка обеспечивается систематической словарной работой. Обогащение грамматического строя речи детей достигается постоянной работой над синонимией словосочетаний и предложений, наблюдениями над формой, значением и особенностями употребления языковых единиц.</w:t>
      </w:r>
    </w:p>
    <w:p w:rsidR="007D05F0" w:rsidRPr="000E35F1" w:rsidRDefault="007D05F0" w:rsidP="007D05F0">
      <w:pPr>
        <w:ind w:firstLine="708"/>
        <w:jc w:val="both"/>
        <w:rPr>
          <w:sz w:val="28"/>
          <w:szCs w:val="28"/>
        </w:rPr>
      </w:pPr>
      <w:r w:rsidRPr="000E35F1">
        <w:rPr>
          <w:sz w:val="28"/>
          <w:szCs w:val="28"/>
        </w:rPr>
        <w:t xml:space="preserve">Третье направление в развитии речи учащихся – формирование умений и навыков связного изложения мыслей в устной и письменной форме. Развитие связной речи предполагает работу над содержанием, построением и </w:t>
      </w:r>
      <w:r w:rsidRPr="000E35F1">
        <w:rPr>
          <w:sz w:val="28"/>
          <w:szCs w:val="28"/>
        </w:rPr>
        <w:lastRenderedPageBreak/>
        <w:t>языковым оформлением высказывания, которая осуществляется при выполнении специальных упражнений и при подготовке изложений и сочинений. Она включает формирование и совершенствование умений анализировать тему, составлять план и в соответствии с ним систематизировать материал, правильно отбирать языковые средства.</w:t>
      </w:r>
    </w:p>
    <w:p w:rsidR="007D05F0" w:rsidRPr="000E35F1" w:rsidRDefault="007D05F0" w:rsidP="007D05F0">
      <w:pPr>
        <w:ind w:firstLine="708"/>
        <w:jc w:val="both"/>
        <w:rPr>
          <w:sz w:val="28"/>
          <w:szCs w:val="28"/>
        </w:rPr>
      </w:pPr>
      <w:r w:rsidRPr="000E35F1">
        <w:rPr>
          <w:sz w:val="28"/>
          <w:szCs w:val="28"/>
        </w:rPr>
        <w:t xml:space="preserve">Работа по развитию речи включает в себя формирование навыков выразительного чтения. Занятиям по выразительному чтению предшествует и сопутствует работа над развитием речевого слуха учащихся (умение различать звуки в слове, отчётливо произносить слова, различать ударные и безударные слоги, определять границы предложения, повышать и понижать голос, убыстрять и замедлять темп речи, выделять слова, на которые падает логическое ударение). </w:t>
      </w:r>
    </w:p>
    <w:p w:rsidR="007D05F0" w:rsidRPr="000E35F1" w:rsidRDefault="007D05F0" w:rsidP="007D05F0">
      <w:pPr>
        <w:ind w:firstLine="708"/>
        <w:jc w:val="both"/>
        <w:rPr>
          <w:sz w:val="28"/>
          <w:szCs w:val="28"/>
        </w:rPr>
      </w:pPr>
      <w:r w:rsidRPr="000E35F1">
        <w:rPr>
          <w:b/>
          <w:sz w:val="28"/>
          <w:szCs w:val="28"/>
        </w:rPr>
        <w:t>Языковая и лингвистическая компетенции</w:t>
      </w:r>
      <w:r w:rsidRPr="000E35F1">
        <w:rPr>
          <w:i/>
          <w:sz w:val="28"/>
          <w:szCs w:val="28"/>
        </w:rPr>
        <w:t xml:space="preserve"> </w:t>
      </w:r>
      <w:r w:rsidRPr="000E35F1">
        <w:rPr>
          <w:sz w:val="28"/>
          <w:szCs w:val="28"/>
        </w:rPr>
        <w:t>формируются на основе овладения необходимыми знаниями о языке как знаковой системе и общественном явлении, его устройстве, развитии и функционировании; приобретениях необходимых знаний о лингвистике как о науке; освоение основных норм русского литературного языка; обогащения словарного запаса и грамматического строя речи учащихся; совершенствования орфографической и пунктуационной грамотности; умения пользоваться различными видами лингвистических словарей.</w:t>
      </w:r>
    </w:p>
    <w:p w:rsidR="007D05F0" w:rsidRPr="000E35F1" w:rsidRDefault="007D05F0" w:rsidP="007D05F0">
      <w:pPr>
        <w:ind w:firstLine="708"/>
        <w:jc w:val="both"/>
        <w:rPr>
          <w:sz w:val="28"/>
          <w:szCs w:val="28"/>
        </w:rPr>
      </w:pPr>
      <w:r w:rsidRPr="000E35F1">
        <w:rPr>
          <w:b/>
          <w:sz w:val="28"/>
          <w:szCs w:val="28"/>
        </w:rPr>
        <w:t>Культуроведческая компетенция</w:t>
      </w:r>
      <w:r w:rsidRPr="000E35F1">
        <w:rPr>
          <w:i/>
          <w:sz w:val="28"/>
          <w:szCs w:val="28"/>
        </w:rPr>
        <w:t xml:space="preserve"> </w:t>
      </w:r>
      <w:r w:rsidRPr="000E35F1">
        <w:rPr>
          <w:sz w:val="28"/>
          <w:szCs w:val="28"/>
        </w:rPr>
        <w:t>предполагает осознание родного языка как формы выражения национальной культуры, понимание взаимосвязи языка и истории народа, национально-культурной специфики русского языка, освоение норм русского речевого этикета, культуры межнационального общения; способность объяснять значения слов с национально-культурным компонентом.</w:t>
      </w:r>
    </w:p>
    <w:p w:rsidR="007D05F0" w:rsidRPr="000E35F1" w:rsidRDefault="007D05F0" w:rsidP="007D05F0">
      <w:pPr>
        <w:ind w:firstLine="708"/>
        <w:jc w:val="both"/>
        <w:rPr>
          <w:sz w:val="28"/>
          <w:szCs w:val="28"/>
        </w:rPr>
      </w:pPr>
      <w:r w:rsidRPr="000E35F1">
        <w:rPr>
          <w:sz w:val="28"/>
          <w:szCs w:val="28"/>
        </w:rPr>
        <w:t>В рабочей программе реализован коммуникативно-деятельностный подход, предполагающий предъявление материала не только в знаниевой, но и в деятельностной форме. Направленность курса русского (родного) языка на формирование коммуникативной, языковой, лингвистической и культуроведческой компетенции нашла отражение в структуре программы.</w:t>
      </w:r>
    </w:p>
    <w:p w:rsidR="007D05F0" w:rsidRPr="000E35F1" w:rsidRDefault="007D05F0" w:rsidP="007D05F0">
      <w:pPr>
        <w:ind w:firstLine="708"/>
        <w:jc w:val="both"/>
        <w:rPr>
          <w:color w:val="000000"/>
          <w:sz w:val="28"/>
          <w:szCs w:val="28"/>
        </w:rPr>
      </w:pPr>
      <w:r w:rsidRPr="000E35F1">
        <w:rPr>
          <w:sz w:val="28"/>
          <w:szCs w:val="28"/>
        </w:rPr>
        <w:t xml:space="preserve">Использование личностно ориентированных технологий (проблемного обучения, проектных технологий, интерактивных форм обучения) позволяет реализовывать системно-деятельностный подход. </w:t>
      </w:r>
      <w:r w:rsidRPr="000E35F1">
        <w:rPr>
          <w:rStyle w:val="c3"/>
          <w:bCs/>
          <w:color w:val="000000"/>
          <w:sz w:val="28"/>
          <w:szCs w:val="28"/>
        </w:rPr>
        <w:t>Главный принцип деятельностного подхода</w:t>
      </w:r>
      <w:r w:rsidRPr="000E35F1">
        <w:rPr>
          <w:rStyle w:val="c3"/>
          <w:b/>
          <w:bCs/>
          <w:color w:val="000000"/>
          <w:sz w:val="28"/>
          <w:szCs w:val="28"/>
        </w:rPr>
        <w:t xml:space="preserve"> </w:t>
      </w:r>
      <w:r w:rsidRPr="000E35F1">
        <w:rPr>
          <w:rStyle w:val="c3"/>
          <w:bCs/>
          <w:color w:val="000000"/>
          <w:sz w:val="28"/>
          <w:szCs w:val="28"/>
        </w:rPr>
        <w:t>– научить учиться</w:t>
      </w:r>
      <w:r w:rsidRPr="000E35F1">
        <w:rPr>
          <w:rStyle w:val="c3"/>
          <w:b/>
          <w:bCs/>
          <w:color w:val="000000"/>
          <w:sz w:val="28"/>
          <w:szCs w:val="28"/>
        </w:rPr>
        <w:t>.</w:t>
      </w:r>
      <w:r w:rsidRPr="000E35F1">
        <w:rPr>
          <w:rStyle w:val="c0"/>
          <w:color w:val="000000"/>
          <w:sz w:val="28"/>
          <w:szCs w:val="28"/>
        </w:rPr>
        <w:t> Такой подход предполагает, что знания приобретаются и проявляются</w:t>
      </w:r>
      <w:r w:rsidRPr="000E35F1">
        <w:rPr>
          <w:rStyle w:val="apple-converted-space"/>
          <w:color w:val="000000"/>
          <w:sz w:val="28"/>
          <w:szCs w:val="28"/>
        </w:rPr>
        <w:t> </w:t>
      </w:r>
      <w:r w:rsidRPr="000E35F1">
        <w:rPr>
          <w:rStyle w:val="c3"/>
          <w:bCs/>
          <w:color w:val="000000"/>
          <w:sz w:val="28"/>
          <w:szCs w:val="28"/>
        </w:rPr>
        <w:t>только в деятельности</w:t>
      </w:r>
      <w:r w:rsidRPr="000E35F1">
        <w:rPr>
          <w:rStyle w:val="c0"/>
          <w:color w:val="000000"/>
          <w:sz w:val="28"/>
          <w:szCs w:val="28"/>
        </w:rPr>
        <w:t>, что за умениями, навыками, развитием и воспитанием ученика всегда стоит</w:t>
      </w:r>
      <w:r w:rsidRPr="000E35F1">
        <w:rPr>
          <w:rStyle w:val="apple-converted-space"/>
          <w:color w:val="000000"/>
          <w:sz w:val="28"/>
          <w:szCs w:val="28"/>
        </w:rPr>
        <w:t> </w:t>
      </w:r>
      <w:r w:rsidRPr="000E35F1">
        <w:rPr>
          <w:rStyle w:val="c3"/>
          <w:bCs/>
          <w:color w:val="000000"/>
          <w:sz w:val="28"/>
          <w:szCs w:val="28"/>
        </w:rPr>
        <w:t>действие</w:t>
      </w:r>
      <w:r w:rsidRPr="000E35F1">
        <w:rPr>
          <w:rStyle w:val="c0"/>
          <w:color w:val="000000"/>
          <w:sz w:val="28"/>
          <w:szCs w:val="28"/>
        </w:rPr>
        <w:t xml:space="preserve">. Проблемное обучение может быть реализовано в уроке-исследовании. Проектные технологии в применении </w:t>
      </w:r>
      <w:r w:rsidRPr="000E35F1">
        <w:rPr>
          <w:rStyle w:val="c3"/>
          <w:bCs/>
          <w:color w:val="000000"/>
          <w:sz w:val="28"/>
          <w:szCs w:val="28"/>
        </w:rPr>
        <w:t> метода проектов с использованием ИКТ</w:t>
      </w:r>
      <w:r w:rsidRPr="000E35F1">
        <w:rPr>
          <w:rStyle w:val="c0"/>
          <w:color w:val="000000"/>
          <w:sz w:val="28"/>
          <w:szCs w:val="28"/>
        </w:rPr>
        <w:t xml:space="preserve">. На таких занятиях учитель предъявляет школьникам ту или иную проблему для самостоятельного исследования, хорошо зная ее результат, ход решения и те черты творческой </w:t>
      </w:r>
      <w:r w:rsidRPr="000E35F1">
        <w:rPr>
          <w:rStyle w:val="c0"/>
          <w:color w:val="000000"/>
          <w:sz w:val="28"/>
          <w:szCs w:val="28"/>
        </w:rPr>
        <w:lastRenderedPageBreak/>
        <w:t>деятельности, которые требуются в ходе ее решения. Тем самым построение системы таких проблем позволяет предусматривать деятельность учащихся, постепенно приводящую к формированию необходимых черт творческой личности.</w:t>
      </w:r>
    </w:p>
    <w:p w:rsidR="007D05F0" w:rsidRPr="000E35F1" w:rsidRDefault="007D05F0" w:rsidP="00B2148E">
      <w:pPr>
        <w:pStyle w:val="a6"/>
        <w:spacing w:before="0" w:beforeAutospacing="0" w:after="150" w:afterAutospacing="0"/>
        <w:ind w:firstLine="708"/>
        <w:jc w:val="both"/>
        <w:rPr>
          <w:sz w:val="28"/>
          <w:szCs w:val="28"/>
        </w:rPr>
      </w:pPr>
    </w:p>
    <w:p w:rsidR="00070F7E" w:rsidRDefault="00070F7E" w:rsidP="00070F7E">
      <w:pPr>
        <w:ind w:left="120"/>
      </w:pPr>
      <w:bookmarkStart w:id="0" w:name="block-23568776"/>
      <w:r>
        <w:rPr>
          <w:b/>
          <w:color w:val="000000"/>
          <w:sz w:val="28"/>
        </w:rPr>
        <w:t xml:space="preserve">ТЕМАТИЧЕСКОЕ ПЛАНИРОВАНИЕ </w:t>
      </w:r>
    </w:p>
    <w:p w:rsidR="00070F7E" w:rsidRDefault="00070F7E" w:rsidP="00070F7E">
      <w:pPr>
        <w:ind w:left="120"/>
      </w:pPr>
      <w:r>
        <w:rPr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3"/>
        <w:gridCol w:w="4921"/>
        <w:gridCol w:w="1114"/>
        <w:gridCol w:w="1841"/>
        <w:gridCol w:w="1910"/>
        <w:gridCol w:w="3063"/>
      </w:tblGrid>
      <w:tr w:rsidR="00070F7E" w:rsidTr="0000204D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070F7E" w:rsidRDefault="00070F7E" w:rsidP="0000204D">
            <w:pPr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070F7E" w:rsidRDefault="00070F7E" w:rsidP="0000204D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070F7E" w:rsidRDefault="00070F7E" w:rsidP="0000204D">
            <w:pPr>
              <w:ind w:left="135"/>
            </w:pPr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F7E" w:rsidRDefault="00070F7E" w:rsidP="000020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F7E" w:rsidRDefault="00070F7E" w:rsidP="0000204D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070F7E" w:rsidRDefault="00070F7E" w:rsidP="0000204D">
            <w:pPr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070F7E" w:rsidRDefault="00070F7E" w:rsidP="0000204D">
            <w:pPr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070F7E" w:rsidRDefault="00070F7E" w:rsidP="0000204D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F7E" w:rsidRDefault="00070F7E" w:rsidP="0000204D"/>
        </w:tc>
      </w:tr>
      <w:tr w:rsidR="00070F7E" w:rsidRPr="00A54DC0" w:rsidTr="00002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b/>
                <w:color w:val="000000"/>
              </w:rPr>
              <w:t>Раздел 1.</w:t>
            </w:r>
            <w:r w:rsidRPr="008E64ED">
              <w:rPr>
                <w:color w:val="000000"/>
              </w:rPr>
              <w:t xml:space="preserve"> </w:t>
            </w:r>
            <w:r w:rsidRPr="008E64ED">
              <w:rPr>
                <w:b/>
                <w:color w:val="000000"/>
              </w:rPr>
              <w:t>Общие сведения о языке</w:t>
            </w:r>
          </w:p>
        </w:tc>
      </w:tr>
      <w:tr w:rsidR="00070F7E" w:rsidRPr="009662DF" w:rsidTr="0000204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8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E64ED">
                <w:rPr>
                  <w:color w:val="0000FF"/>
                  <w:u w:val="single"/>
                </w:rPr>
                <w:t>414452</w:t>
              </w:r>
            </w:hyperlink>
          </w:p>
        </w:tc>
      </w:tr>
      <w:tr w:rsidR="00070F7E" w:rsidRPr="009662DF" w:rsidTr="0000204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E64ED">
                <w:rPr>
                  <w:color w:val="0000FF"/>
                  <w:u w:val="single"/>
                </w:rPr>
                <w:t>414452</w:t>
              </w:r>
            </w:hyperlink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0F7E" w:rsidRDefault="00070F7E" w:rsidP="0000204D"/>
        </w:tc>
      </w:tr>
      <w:tr w:rsidR="00070F7E" w:rsidTr="00002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Язык и речь</w:t>
            </w:r>
          </w:p>
        </w:tc>
      </w:tr>
      <w:tr w:rsidR="00070F7E" w:rsidRPr="009662DF" w:rsidTr="0000204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Виды речи. Монолог и диалог. </w:t>
            </w:r>
            <w:r>
              <w:rPr>
                <w:color w:val="000000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E64ED">
                <w:rPr>
                  <w:color w:val="0000FF"/>
                  <w:u w:val="single"/>
                </w:rPr>
                <w:t>414452</w:t>
              </w:r>
            </w:hyperlink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0F7E" w:rsidRDefault="00070F7E" w:rsidP="0000204D"/>
        </w:tc>
      </w:tr>
      <w:tr w:rsidR="00070F7E" w:rsidTr="00002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b/>
                <w:color w:val="000000"/>
              </w:rPr>
              <w:t>Раздел 3.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Текст</w:t>
            </w:r>
          </w:p>
        </w:tc>
      </w:tr>
      <w:tr w:rsidR="00070F7E" w:rsidRPr="009662DF" w:rsidTr="0000204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E64ED">
                <w:rPr>
                  <w:color w:val="0000FF"/>
                  <w:u w:val="single"/>
                </w:rPr>
                <w:t>414452</w:t>
              </w:r>
            </w:hyperlink>
          </w:p>
        </w:tc>
      </w:tr>
      <w:tr w:rsidR="00070F7E" w:rsidRPr="009662DF" w:rsidTr="0000204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E64ED">
                <w:rPr>
                  <w:color w:val="0000FF"/>
                  <w:u w:val="single"/>
                </w:rPr>
                <w:t>414452</w:t>
              </w:r>
            </w:hyperlink>
          </w:p>
        </w:tc>
      </w:tr>
      <w:tr w:rsidR="00070F7E" w:rsidRPr="009662DF" w:rsidTr="0000204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E64ED">
                <w:rPr>
                  <w:color w:val="0000FF"/>
                  <w:u w:val="single"/>
                </w:rPr>
                <w:t>414452</w:t>
              </w:r>
            </w:hyperlink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0F7E" w:rsidRDefault="00070F7E" w:rsidP="0000204D"/>
        </w:tc>
      </w:tr>
      <w:tr w:rsidR="00070F7E" w:rsidTr="00002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b/>
                <w:color w:val="000000"/>
              </w:rPr>
              <w:t>Раздел 4.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Функциональные разновидности языка</w:t>
            </w:r>
          </w:p>
        </w:tc>
      </w:tr>
      <w:tr w:rsidR="00070F7E" w:rsidRPr="009662DF" w:rsidTr="0000204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lastRenderedPageBreak/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E64ED">
                <w:rPr>
                  <w:color w:val="0000FF"/>
                  <w:u w:val="single"/>
                </w:rPr>
                <w:t>414452</w:t>
              </w:r>
            </w:hyperlink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0F7E" w:rsidRDefault="00070F7E" w:rsidP="0000204D"/>
        </w:tc>
      </w:tr>
      <w:tr w:rsidR="00070F7E" w:rsidTr="00002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b/>
                <w:color w:val="000000"/>
              </w:rPr>
              <w:t>Раздел 5.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Лексикология. Культура речи</w:t>
            </w:r>
          </w:p>
        </w:tc>
      </w:tr>
      <w:tr w:rsidR="00070F7E" w:rsidRPr="009662DF" w:rsidTr="0000204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E64ED">
                <w:rPr>
                  <w:color w:val="0000FF"/>
                  <w:u w:val="single"/>
                </w:rPr>
                <w:t>414452</w:t>
              </w:r>
            </w:hyperlink>
          </w:p>
        </w:tc>
      </w:tr>
      <w:tr w:rsidR="00070F7E" w:rsidRPr="009662DF" w:rsidTr="0000204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E64ED">
                <w:rPr>
                  <w:color w:val="0000FF"/>
                  <w:u w:val="single"/>
                </w:rPr>
                <w:t>414452</w:t>
              </w:r>
            </w:hyperlink>
          </w:p>
        </w:tc>
      </w:tr>
      <w:tr w:rsidR="00070F7E" w:rsidRPr="009662DF" w:rsidTr="0000204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E64ED">
                <w:rPr>
                  <w:color w:val="0000FF"/>
                  <w:u w:val="single"/>
                </w:rPr>
                <w:t>414452</w:t>
              </w:r>
            </w:hyperlink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0F7E" w:rsidRDefault="00070F7E" w:rsidP="0000204D"/>
        </w:tc>
      </w:tr>
      <w:tr w:rsidR="00070F7E" w:rsidRPr="00A54DC0" w:rsidTr="00002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b/>
                <w:color w:val="000000"/>
              </w:rPr>
              <w:t>Раздел 6.</w:t>
            </w:r>
            <w:r w:rsidRPr="008E64ED">
              <w:rPr>
                <w:color w:val="000000"/>
              </w:rPr>
              <w:t xml:space="preserve"> </w:t>
            </w:r>
            <w:r w:rsidRPr="008E64ED">
              <w:rPr>
                <w:b/>
                <w:color w:val="000000"/>
              </w:rPr>
              <w:t>Словообразование. Культура речи. Орфография</w:t>
            </w:r>
          </w:p>
        </w:tc>
      </w:tr>
      <w:tr w:rsidR="00070F7E" w:rsidRPr="009662DF" w:rsidTr="0000204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E64ED">
                <w:rPr>
                  <w:color w:val="0000FF"/>
                  <w:u w:val="single"/>
                </w:rPr>
                <w:t>414452</w:t>
              </w:r>
            </w:hyperlink>
          </w:p>
        </w:tc>
      </w:tr>
      <w:tr w:rsidR="00070F7E" w:rsidRPr="009662DF" w:rsidTr="0000204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E64ED">
                <w:rPr>
                  <w:color w:val="0000FF"/>
                  <w:u w:val="single"/>
                </w:rPr>
                <w:t>414452</w:t>
              </w:r>
            </w:hyperlink>
          </w:p>
        </w:tc>
      </w:tr>
      <w:tr w:rsidR="00070F7E" w:rsidRPr="009662DF" w:rsidTr="0000204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E64ED">
                <w:rPr>
                  <w:color w:val="0000FF"/>
                  <w:u w:val="single"/>
                </w:rPr>
                <w:t>414452</w:t>
              </w:r>
            </w:hyperlink>
          </w:p>
        </w:tc>
      </w:tr>
      <w:tr w:rsidR="00070F7E" w:rsidRPr="009662DF" w:rsidTr="0000204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E64ED">
                <w:rPr>
                  <w:color w:val="0000FF"/>
                  <w:u w:val="single"/>
                </w:rPr>
                <w:t>414452</w:t>
              </w:r>
            </w:hyperlink>
          </w:p>
        </w:tc>
      </w:tr>
      <w:tr w:rsidR="00070F7E" w:rsidRPr="009662DF" w:rsidTr="0000204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E64ED">
                <w:rPr>
                  <w:color w:val="0000FF"/>
                  <w:u w:val="single"/>
                </w:rPr>
                <w:t>414452</w:t>
              </w:r>
            </w:hyperlink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0F7E" w:rsidRDefault="00070F7E" w:rsidP="0000204D"/>
        </w:tc>
      </w:tr>
      <w:tr w:rsidR="00070F7E" w:rsidRPr="00A54DC0" w:rsidTr="00002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b/>
                <w:color w:val="000000"/>
              </w:rPr>
              <w:t>Раздел 7.</w:t>
            </w:r>
            <w:r w:rsidRPr="008E64ED">
              <w:rPr>
                <w:color w:val="000000"/>
              </w:rPr>
              <w:t xml:space="preserve"> </w:t>
            </w:r>
            <w:r w:rsidRPr="008E64ED">
              <w:rPr>
                <w:b/>
                <w:color w:val="000000"/>
              </w:rPr>
              <w:t>Морфология. Культура речи. Орфография</w:t>
            </w:r>
          </w:p>
        </w:tc>
      </w:tr>
      <w:tr w:rsidR="00070F7E" w:rsidRPr="009662DF" w:rsidTr="0000204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E64ED">
                <w:rPr>
                  <w:color w:val="0000FF"/>
                  <w:u w:val="single"/>
                </w:rPr>
                <w:t>414452</w:t>
              </w:r>
            </w:hyperlink>
          </w:p>
        </w:tc>
      </w:tr>
      <w:tr w:rsidR="00070F7E" w:rsidRPr="00A54DC0" w:rsidTr="0000204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lastRenderedPageBreak/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E64ED">
                <w:rPr>
                  <w:color w:val="0000FF"/>
                  <w:u w:val="single"/>
                </w:rPr>
                <w:t>414452</w:t>
              </w:r>
            </w:hyperlink>
          </w:p>
        </w:tc>
      </w:tr>
      <w:tr w:rsidR="00070F7E" w:rsidRPr="00A54DC0" w:rsidTr="0000204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E64ED">
                <w:rPr>
                  <w:color w:val="0000FF"/>
                  <w:u w:val="single"/>
                </w:rPr>
                <w:t>414452</w:t>
              </w:r>
            </w:hyperlink>
          </w:p>
        </w:tc>
      </w:tr>
      <w:tr w:rsidR="00070F7E" w:rsidRPr="00A54DC0" w:rsidTr="0000204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E64ED">
                <w:rPr>
                  <w:color w:val="0000FF"/>
                  <w:u w:val="single"/>
                </w:rPr>
                <w:t>414452</w:t>
              </w:r>
            </w:hyperlink>
          </w:p>
        </w:tc>
      </w:tr>
      <w:tr w:rsidR="00070F7E" w:rsidRPr="00A54DC0" w:rsidTr="0000204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E64ED">
                <w:rPr>
                  <w:color w:val="0000FF"/>
                  <w:u w:val="single"/>
                </w:rPr>
                <w:t>414452</w:t>
              </w:r>
            </w:hyperlink>
          </w:p>
        </w:tc>
      </w:tr>
      <w:tr w:rsidR="00070F7E" w:rsidRPr="00A54DC0" w:rsidTr="0000204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E64ED">
                <w:rPr>
                  <w:color w:val="0000FF"/>
                  <w:u w:val="single"/>
                </w:rPr>
                <w:t>414452</w:t>
              </w:r>
            </w:hyperlink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0F7E" w:rsidRDefault="00070F7E" w:rsidP="0000204D"/>
        </w:tc>
      </w:tr>
      <w:tr w:rsidR="00070F7E" w:rsidRPr="00A54DC0" w:rsidTr="00002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E64ED">
                <w:rPr>
                  <w:color w:val="0000FF"/>
                  <w:u w:val="single"/>
                </w:rPr>
                <w:t>414452</w:t>
              </w:r>
            </w:hyperlink>
          </w:p>
        </w:tc>
      </w:tr>
      <w:tr w:rsidR="00070F7E" w:rsidRPr="00A54DC0" w:rsidTr="00002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E64ED">
                <w:rPr>
                  <w:color w:val="0000FF"/>
                  <w:u w:val="single"/>
                </w:rPr>
                <w:t>414452</w:t>
              </w:r>
            </w:hyperlink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/>
        </w:tc>
      </w:tr>
    </w:tbl>
    <w:p w:rsidR="00070F7E" w:rsidRDefault="00070F7E" w:rsidP="00070F7E">
      <w:pPr>
        <w:sectPr w:rsidR="00070F7E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0"/>
    <w:p w:rsidR="00070F7E" w:rsidRDefault="00070F7E" w:rsidP="00070F7E">
      <w:pPr>
        <w:ind w:left="120"/>
      </w:pPr>
      <w:r>
        <w:rPr>
          <w:b/>
          <w:color w:val="000000"/>
          <w:sz w:val="28"/>
        </w:rPr>
        <w:lastRenderedPageBreak/>
        <w:t xml:space="preserve"> ПОУРОЧНОЕ ПЛАНИРОВАНИЕ </w:t>
      </w:r>
    </w:p>
    <w:p w:rsidR="00070F7E" w:rsidRDefault="00070F7E" w:rsidP="00070F7E">
      <w:pPr>
        <w:ind w:left="120"/>
      </w:pPr>
      <w:r>
        <w:rPr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190"/>
        <w:gridCol w:w="1841"/>
        <w:gridCol w:w="1910"/>
        <w:gridCol w:w="1347"/>
        <w:gridCol w:w="3050"/>
      </w:tblGrid>
      <w:tr w:rsidR="00070F7E" w:rsidTr="0000204D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070F7E" w:rsidRDefault="00070F7E" w:rsidP="0000204D">
            <w:pPr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070F7E" w:rsidRDefault="00070F7E" w:rsidP="0000204D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b/>
                <w:color w:val="000000"/>
              </w:rPr>
              <w:t xml:space="preserve">Дата изучения </w:t>
            </w:r>
          </w:p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070F7E" w:rsidRDefault="00070F7E" w:rsidP="0000204D">
            <w:pPr>
              <w:ind w:left="135"/>
            </w:pPr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F7E" w:rsidRDefault="00070F7E" w:rsidP="000020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F7E" w:rsidRDefault="00070F7E" w:rsidP="0000204D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070F7E" w:rsidRDefault="00070F7E" w:rsidP="0000204D">
            <w:pPr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070F7E" w:rsidRDefault="00070F7E" w:rsidP="0000204D">
            <w:pPr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070F7E" w:rsidRDefault="00070F7E" w:rsidP="0000204D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F7E" w:rsidRDefault="00070F7E" w:rsidP="000020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F7E" w:rsidRDefault="00070F7E" w:rsidP="0000204D"/>
        </w:tc>
      </w:tr>
      <w:tr w:rsidR="00070F7E" w:rsidRPr="00A54DC0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261734</w:t>
              </w:r>
            </w:hyperlink>
          </w:p>
        </w:tc>
      </w:tr>
      <w:tr w:rsidR="00070F7E" w:rsidRPr="00A54DC0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2618</w:t>
              </w:r>
              <w:r>
                <w:rPr>
                  <w:color w:val="0000FF"/>
                  <w:u w:val="single"/>
                </w:rPr>
                <w:t>c</w:t>
              </w:r>
              <w:r w:rsidRPr="008E64ED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070F7E" w:rsidRPr="00A54DC0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2619</w:t>
              </w:r>
              <w:r>
                <w:rPr>
                  <w:color w:val="0000FF"/>
                  <w:u w:val="single"/>
                </w:rPr>
                <w:t>f</w:t>
              </w:r>
              <w:r w:rsidRPr="008E64ED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070F7E" w:rsidRPr="00A54DC0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261</w:t>
              </w:r>
              <w:r>
                <w:rPr>
                  <w:color w:val="0000FF"/>
                  <w:u w:val="single"/>
                </w:rPr>
                <w:t>b</w:t>
              </w:r>
              <w:r w:rsidRPr="008E64ED">
                <w:rPr>
                  <w:color w:val="0000FF"/>
                  <w:u w:val="single"/>
                </w:rPr>
                <w:t>12</w:t>
              </w:r>
            </w:hyperlink>
          </w:p>
        </w:tc>
      </w:tr>
      <w:tr w:rsidR="00070F7E" w:rsidRPr="00A54DC0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261</w:t>
              </w:r>
              <w:r>
                <w:rPr>
                  <w:color w:val="0000FF"/>
                  <w:u w:val="single"/>
                </w:rPr>
                <w:t>c</w:t>
              </w:r>
              <w:r w:rsidRPr="008E64ED">
                <w:rPr>
                  <w:color w:val="0000FF"/>
                  <w:u w:val="single"/>
                </w:rPr>
                <w:t>34</w:t>
              </w:r>
            </w:hyperlink>
          </w:p>
        </w:tc>
      </w:tr>
      <w:tr w:rsidR="00070F7E" w:rsidRPr="00A54DC0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261</w:t>
              </w:r>
              <w:r>
                <w:rPr>
                  <w:color w:val="0000FF"/>
                  <w:u w:val="single"/>
                </w:rPr>
                <w:t>dc</w:t>
              </w:r>
              <w:r w:rsidRPr="008E64ED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261</w:t>
              </w:r>
              <w:r>
                <w:rPr>
                  <w:color w:val="0000FF"/>
                  <w:u w:val="single"/>
                </w:rPr>
                <w:t>ef</w:t>
              </w:r>
              <w:r w:rsidRPr="008E64ED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262030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39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26215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40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262288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Виды речи. Монолог и диалог. </w:t>
            </w:r>
            <w:r>
              <w:rPr>
                <w:color w:val="000000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41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2623</w:t>
              </w:r>
              <w:r>
                <w:rPr>
                  <w:color w:val="0000FF"/>
                  <w:u w:val="single"/>
                </w:rPr>
                <w:t>f</w:t>
              </w:r>
              <w:r w:rsidRPr="008E64ED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42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26251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lastRenderedPageBreak/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43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26263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44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2627</w:t>
              </w:r>
              <w:r>
                <w:rPr>
                  <w:color w:val="0000FF"/>
                  <w:u w:val="single"/>
                </w:rPr>
                <w:t>a</w:t>
              </w:r>
              <w:r w:rsidRPr="008E64ED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45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262990</w:t>
              </w:r>
            </w:hyperlink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46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262</w:t>
              </w:r>
              <w:r>
                <w:rPr>
                  <w:color w:val="0000FF"/>
                  <w:u w:val="single"/>
                </w:rPr>
                <w:t>af</w:t>
              </w:r>
              <w:r w:rsidRPr="008E64ED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47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26341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48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263584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49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263868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50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2639</w:t>
              </w:r>
              <w:r>
                <w:rPr>
                  <w:color w:val="0000FF"/>
                  <w:u w:val="single"/>
                </w:rPr>
                <w:t>da</w:t>
              </w:r>
            </w:hyperlink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51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264006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52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263</w:t>
              </w:r>
              <w:r>
                <w:rPr>
                  <w:color w:val="0000FF"/>
                  <w:u w:val="single"/>
                </w:rPr>
                <w:t>d</w:t>
              </w:r>
              <w:r w:rsidRPr="008E64ED">
                <w:rPr>
                  <w:color w:val="0000FF"/>
                  <w:u w:val="single"/>
                </w:rPr>
                <w:t>22</w:t>
              </w:r>
            </w:hyperlink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Особенности функционально-смысловых типов речи. </w:t>
            </w:r>
            <w:r>
              <w:rPr>
                <w:color w:val="000000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lastRenderedPageBreak/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Особенности функционально-смысловых типов речи.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53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26506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54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264</w:t>
              </w:r>
              <w:r>
                <w:rPr>
                  <w:color w:val="0000FF"/>
                  <w:u w:val="single"/>
                </w:rPr>
                <w:t>f</w:t>
              </w:r>
              <w:r w:rsidRPr="008E64ED">
                <w:rPr>
                  <w:color w:val="0000FF"/>
                  <w:u w:val="single"/>
                </w:rPr>
                <w:t>06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55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2651</w:t>
              </w:r>
              <w:r>
                <w:rPr>
                  <w:color w:val="0000FF"/>
                  <w:u w:val="single"/>
                </w:rPr>
                <w:t>cc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56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26565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57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26538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58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2657</w:t>
              </w:r>
              <w:r>
                <w:rPr>
                  <w:color w:val="0000FF"/>
                  <w:u w:val="single"/>
                </w:rPr>
                <w:t>c</w:t>
              </w:r>
              <w:r w:rsidRPr="008E64ED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59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26599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60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2679</w:t>
              </w:r>
              <w:r>
                <w:rPr>
                  <w:color w:val="0000FF"/>
                  <w:u w:val="single"/>
                </w:rPr>
                <w:t>c</w:t>
              </w:r>
              <w:r w:rsidRPr="008E64ED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61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266108</w:t>
              </w:r>
            </w:hyperlink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62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2682</w:t>
              </w:r>
              <w:r>
                <w:rPr>
                  <w:color w:val="0000FF"/>
                  <w:u w:val="single"/>
                </w:rPr>
                <w:t>d</w:t>
              </w:r>
              <w:r w:rsidRPr="008E64ED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lastRenderedPageBreak/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63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268480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64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2662</w:t>
              </w:r>
              <w:r>
                <w:rPr>
                  <w:color w:val="0000FF"/>
                  <w:u w:val="single"/>
                </w:rPr>
                <w:t>f</w:t>
              </w:r>
              <w:r w:rsidRPr="008E64ED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65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266108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66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2662</w:t>
              </w:r>
              <w:r>
                <w:rPr>
                  <w:color w:val="0000FF"/>
                  <w:u w:val="single"/>
                </w:rPr>
                <w:t>f</w:t>
              </w:r>
              <w:r w:rsidRPr="008E64ED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color w:val="000000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67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26645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68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2668</w:t>
              </w:r>
              <w:r>
                <w:rPr>
                  <w:color w:val="0000FF"/>
                  <w:u w:val="single"/>
                </w:rPr>
                <w:t>c</w:t>
              </w:r>
              <w:r w:rsidRPr="008E64ED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69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2671</w:t>
              </w:r>
              <w:r>
                <w:rPr>
                  <w:color w:val="0000FF"/>
                  <w:u w:val="single"/>
                </w:rPr>
                <w:t>e</w:t>
              </w:r>
              <w:r w:rsidRPr="008E64ED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70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2674</w:t>
              </w:r>
              <w:r>
                <w:rPr>
                  <w:color w:val="0000FF"/>
                  <w:u w:val="single"/>
                </w:rPr>
                <w:t>d</w:t>
              </w:r>
              <w:r w:rsidRPr="008E64ED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71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2676</w:t>
              </w:r>
              <w:r>
                <w:rPr>
                  <w:color w:val="0000FF"/>
                  <w:u w:val="single"/>
                </w:rPr>
                <w:t>ca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72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267850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73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267</w:t>
              </w:r>
              <w:r>
                <w:rPr>
                  <w:color w:val="0000FF"/>
                  <w:u w:val="single"/>
                </w:rPr>
                <w:t>b</w:t>
              </w:r>
              <w:r w:rsidRPr="008E64ED">
                <w:rPr>
                  <w:color w:val="0000FF"/>
                  <w:u w:val="single"/>
                </w:rPr>
                <w:t>34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74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267</w:t>
              </w:r>
              <w:r>
                <w:rPr>
                  <w:color w:val="0000FF"/>
                  <w:u w:val="single"/>
                </w:rPr>
                <w:t>ca</w:t>
              </w:r>
              <w:r w:rsidRPr="008E64ED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75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26461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lastRenderedPageBreak/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Повторение темы "Лексикология. Культура речи".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Контрольная работа по теме "Лексикология. </w:t>
            </w:r>
            <w:r>
              <w:rPr>
                <w:color w:val="000000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76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2687</w:t>
              </w:r>
              <w:r>
                <w:rPr>
                  <w:color w:val="0000FF"/>
                  <w:u w:val="single"/>
                </w:rPr>
                <w:t>c</w:t>
              </w:r>
              <w:r w:rsidRPr="008E64ED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77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268944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78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2695</w:t>
              </w:r>
              <w:r>
                <w:rPr>
                  <w:color w:val="0000FF"/>
                  <w:u w:val="single"/>
                </w:rPr>
                <w:t>d</w:t>
              </w:r>
              <w:r w:rsidRPr="008E64ED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Основные способы образования слов в русском языке. </w:t>
            </w:r>
            <w:r>
              <w:rPr>
                <w:color w:val="000000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79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26984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Основные способы образования слов в русском языке. </w:t>
            </w:r>
            <w:r>
              <w:rPr>
                <w:color w:val="000000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80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269</w:t>
              </w:r>
              <w:r>
                <w:rPr>
                  <w:color w:val="0000FF"/>
                  <w:u w:val="single"/>
                </w:rPr>
                <w:t>a</w:t>
              </w:r>
              <w:r w:rsidRPr="008E64ED">
                <w:rPr>
                  <w:color w:val="0000FF"/>
                  <w:u w:val="single"/>
                </w:rPr>
                <w:t>38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81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269</w:t>
              </w:r>
              <w:r>
                <w:rPr>
                  <w:color w:val="0000FF"/>
                  <w:u w:val="single"/>
                </w:rPr>
                <w:t>d</w:t>
              </w:r>
              <w:r w:rsidRPr="008E64ED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82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</w:t>
              </w:r>
              <w:r>
                <w:rPr>
                  <w:color w:val="0000FF"/>
                  <w:u w:val="single"/>
                </w:rPr>
                <w:t>a</w:t>
              </w:r>
              <w:r w:rsidRPr="008E64ED">
                <w:rPr>
                  <w:color w:val="0000FF"/>
                  <w:u w:val="single"/>
                </w:rPr>
                <w:t>03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83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</w:t>
              </w:r>
              <w:r>
                <w:rPr>
                  <w:color w:val="0000FF"/>
                  <w:u w:val="single"/>
                </w:rPr>
                <w:t>a</w:t>
              </w:r>
              <w:r w:rsidRPr="008E64ED">
                <w:rPr>
                  <w:color w:val="0000FF"/>
                  <w:u w:val="single"/>
                </w:rPr>
                <w:t>320</w:t>
              </w:r>
            </w:hyperlink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Морфемный и словообразовательный анализ слов.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84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</w:t>
              </w:r>
              <w:r>
                <w:rPr>
                  <w:color w:val="0000FF"/>
                  <w:u w:val="single"/>
                </w:rPr>
                <w:t>a</w:t>
              </w:r>
              <w:r w:rsidRPr="008E64E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8E64ED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lastRenderedPageBreak/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Систематизация и обобщение по теме "Словообразование. </w:t>
            </w:r>
            <w:r>
              <w:rPr>
                <w:color w:val="000000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Систематизация и обобщение по теме "Словообразование. </w:t>
            </w:r>
            <w:r>
              <w:rPr>
                <w:color w:val="000000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Контрольная работа по теме "Словообразование. </w:t>
            </w:r>
            <w:r>
              <w:rPr>
                <w:color w:val="000000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85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</w:t>
              </w:r>
              <w:r>
                <w:rPr>
                  <w:color w:val="0000FF"/>
                  <w:u w:val="single"/>
                </w:rPr>
                <w:t>a</w:t>
              </w:r>
              <w:r w:rsidRPr="008E64ED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ba</w:t>
              </w:r>
            </w:hyperlink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86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</w:t>
              </w:r>
              <w:r>
                <w:rPr>
                  <w:color w:val="0000FF"/>
                  <w:u w:val="single"/>
                </w:rPr>
                <w:t>ac</w:t>
              </w:r>
              <w:r w:rsidRPr="008E64E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87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</w:t>
              </w:r>
              <w:r>
                <w:rPr>
                  <w:color w:val="0000FF"/>
                  <w:u w:val="single"/>
                </w:rPr>
                <w:t>adde</w:t>
              </w:r>
            </w:hyperlink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88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</w:t>
              </w:r>
              <w:r>
                <w:rPr>
                  <w:color w:val="0000FF"/>
                  <w:u w:val="single"/>
                </w:rPr>
                <w:t>af</w:t>
              </w:r>
              <w:r w:rsidRPr="008E64ED">
                <w:rPr>
                  <w:color w:val="0000FF"/>
                  <w:u w:val="single"/>
                </w:rPr>
                <w:t>46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89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</w:t>
              </w:r>
              <w:r>
                <w:rPr>
                  <w:color w:val="0000FF"/>
                  <w:u w:val="single"/>
                </w:rPr>
                <w:t>b</w:t>
              </w:r>
              <w:r w:rsidRPr="008E64ED">
                <w:rPr>
                  <w:color w:val="0000FF"/>
                  <w:u w:val="single"/>
                </w:rPr>
                <w:t>284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90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</w:t>
              </w:r>
              <w:r>
                <w:rPr>
                  <w:color w:val="0000FF"/>
                  <w:u w:val="single"/>
                </w:rPr>
                <w:t>b</w:t>
              </w:r>
              <w:r w:rsidRPr="008E64ED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f</w:t>
              </w:r>
              <w:r w:rsidRPr="008E64ED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91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</w:t>
              </w:r>
              <w:r>
                <w:rPr>
                  <w:color w:val="0000FF"/>
                  <w:u w:val="single"/>
                </w:rPr>
                <w:t>b</w:t>
              </w:r>
              <w:r w:rsidRPr="008E64ED">
                <w:rPr>
                  <w:color w:val="0000FF"/>
                  <w:u w:val="single"/>
                </w:rPr>
                <w:t>568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lastRenderedPageBreak/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92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</w:t>
              </w:r>
              <w:r>
                <w:rPr>
                  <w:color w:val="0000FF"/>
                  <w:u w:val="single"/>
                </w:rPr>
                <w:t>ba</w:t>
              </w:r>
              <w:r w:rsidRPr="008E64ED">
                <w:rPr>
                  <w:color w:val="0000FF"/>
                  <w:u w:val="single"/>
                </w:rPr>
                <w:t>04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93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26416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94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</w:t>
              </w:r>
              <w:r>
                <w:rPr>
                  <w:color w:val="0000FF"/>
                  <w:u w:val="single"/>
                </w:rPr>
                <w:t>bb</w:t>
              </w:r>
              <w:r w:rsidRPr="008E64ED">
                <w:rPr>
                  <w:color w:val="0000FF"/>
                  <w:u w:val="single"/>
                </w:rPr>
                <w:t>80</w:t>
              </w:r>
            </w:hyperlink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95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</w:t>
              </w:r>
              <w:r>
                <w:rPr>
                  <w:color w:val="0000FF"/>
                  <w:u w:val="single"/>
                </w:rPr>
                <w:t>bf</w:t>
              </w:r>
              <w:r w:rsidRPr="008E64ED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Разряды имён прилагательных по значению. </w:t>
            </w:r>
            <w:r>
              <w:rPr>
                <w:color w:val="000000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96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</w:t>
              </w:r>
              <w:r>
                <w:rPr>
                  <w:color w:val="0000FF"/>
                  <w:u w:val="single"/>
                </w:rPr>
                <w:t>c</w:t>
              </w:r>
              <w:r w:rsidRPr="008E64ED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8E64ED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Разряды имён прилагательных по значению. </w:t>
            </w:r>
            <w:r>
              <w:rPr>
                <w:color w:val="000000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97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</w:t>
              </w:r>
              <w:r>
                <w:rPr>
                  <w:color w:val="0000FF"/>
                  <w:u w:val="single"/>
                </w:rPr>
                <w:t>c</w:t>
              </w:r>
              <w:r w:rsidRPr="008E64ED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e</w:t>
              </w:r>
              <w:r w:rsidRPr="008E64ED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Разряды имён прилагательных по значению. </w:t>
            </w:r>
            <w:r>
              <w:rPr>
                <w:color w:val="000000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98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</w:t>
              </w:r>
              <w:r>
                <w:rPr>
                  <w:color w:val="0000FF"/>
                  <w:u w:val="single"/>
                </w:rPr>
                <w:t>c</w:t>
              </w:r>
              <w:r w:rsidRPr="008E64E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99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</w:t>
              </w:r>
              <w:r>
                <w:rPr>
                  <w:color w:val="0000FF"/>
                  <w:u w:val="single"/>
                </w:rPr>
                <w:t>c</w:t>
              </w:r>
              <w:r w:rsidRPr="008E64ED">
                <w:rPr>
                  <w:color w:val="0000FF"/>
                  <w:u w:val="single"/>
                </w:rPr>
                <w:t>68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00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</w:t>
              </w:r>
              <w:r>
                <w:rPr>
                  <w:color w:val="0000FF"/>
                  <w:u w:val="single"/>
                </w:rPr>
                <w:t>c</w:t>
              </w:r>
              <w:r w:rsidRPr="008E64ED">
                <w:rPr>
                  <w:color w:val="0000FF"/>
                  <w:u w:val="single"/>
                </w:rPr>
                <w:t>83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lastRenderedPageBreak/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01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</w:t>
              </w:r>
              <w:r>
                <w:rPr>
                  <w:color w:val="0000FF"/>
                  <w:u w:val="single"/>
                </w:rPr>
                <w:t>cb</w:t>
              </w:r>
              <w:r w:rsidRPr="008E64ED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02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</w:t>
              </w:r>
              <w:r>
                <w:rPr>
                  <w:color w:val="0000FF"/>
                  <w:u w:val="single"/>
                </w:rPr>
                <w:t>cce</w:t>
              </w:r>
              <w:r w:rsidRPr="008E64ED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Правописание н и нн в именах прилагательных (закрепление).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03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</w:t>
              </w:r>
              <w:r>
                <w:rPr>
                  <w:color w:val="0000FF"/>
                  <w:u w:val="single"/>
                </w:rPr>
                <w:t>ce</w:t>
              </w:r>
              <w:r w:rsidRPr="008E64E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04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</w:t>
              </w:r>
              <w:r>
                <w:rPr>
                  <w:color w:val="0000FF"/>
                  <w:u w:val="single"/>
                </w:rPr>
                <w:t>cfbc</w:t>
              </w:r>
            </w:hyperlink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Правописание суффиксов -к- и -ск- имен прилагательных.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05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</w:t>
              </w:r>
              <w:r>
                <w:rPr>
                  <w:color w:val="0000FF"/>
                  <w:u w:val="single"/>
                </w:rPr>
                <w:t>d</w:t>
              </w:r>
              <w:r w:rsidRPr="008E64ED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f</w:t>
              </w:r>
              <w:r w:rsidRPr="008E64ED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Правописание сложных имен прилагательных (закрепление).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06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</w:t>
              </w:r>
              <w:r>
                <w:rPr>
                  <w:color w:val="0000FF"/>
                  <w:u w:val="single"/>
                </w:rPr>
                <w:t>d</w:t>
              </w:r>
              <w:r w:rsidRPr="008E64ED">
                <w:rPr>
                  <w:color w:val="0000FF"/>
                  <w:u w:val="single"/>
                </w:rPr>
                <w:t>336</w:t>
              </w:r>
            </w:hyperlink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Обобщение изученного по теме «Имя прилагательное».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07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</w:t>
              </w:r>
              <w:r>
                <w:rPr>
                  <w:color w:val="0000FF"/>
                  <w:u w:val="single"/>
                </w:rPr>
                <w:t>d</w:t>
              </w:r>
              <w:r w:rsidRPr="008E64ED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8E64ED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08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</w:t>
              </w:r>
              <w:r>
                <w:rPr>
                  <w:color w:val="0000FF"/>
                  <w:u w:val="single"/>
                </w:rPr>
                <w:t>d</w:t>
              </w:r>
              <w:r w:rsidRPr="008E64ED">
                <w:rPr>
                  <w:color w:val="0000FF"/>
                  <w:u w:val="single"/>
                </w:rPr>
                <w:t>70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09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</w:t>
              </w:r>
              <w:r>
                <w:rPr>
                  <w:color w:val="0000FF"/>
                  <w:u w:val="single"/>
                </w:rPr>
                <w:t>d</w:t>
              </w:r>
              <w:r w:rsidRPr="008E64ED">
                <w:rPr>
                  <w:color w:val="0000FF"/>
                  <w:u w:val="single"/>
                </w:rPr>
                <w:t>854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10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</w:t>
              </w:r>
              <w:r>
                <w:rPr>
                  <w:color w:val="0000FF"/>
                  <w:u w:val="single"/>
                </w:rPr>
                <w:t>d</w:t>
              </w:r>
              <w:r w:rsidRPr="008E64ED">
                <w:rPr>
                  <w:color w:val="0000FF"/>
                  <w:u w:val="single"/>
                </w:rPr>
                <w:t>994</w:t>
              </w:r>
            </w:hyperlink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Разряды имен числительных по строению: простые, сложные, составные.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Разряды имен числительных по значению. </w:t>
            </w:r>
            <w:r>
              <w:rPr>
                <w:color w:val="000000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11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</w:t>
              </w:r>
              <w:r>
                <w:rPr>
                  <w:color w:val="0000FF"/>
                  <w:u w:val="single"/>
                </w:rPr>
                <w:t>dac</w:t>
              </w:r>
              <w:r w:rsidRPr="008E64ED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lastRenderedPageBreak/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Разряды имен числительных по значению. </w:t>
            </w:r>
            <w:r>
              <w:rPr>
                <w:color w:val="000000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12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</w:t>
              </w:r>
              <w:r>
                <w:rPr>
                  <w:color w:val="0000FF"/>
                  <w:u w:val="single"/>
                </w:rPr>
                <w:t>dd</w:t>
              </w:r>
              <w:r w:rsidRPr="008E64ED">
                <w:rPr>
                  <w:color w:val="0000FF"/>
                  <w:u w:val="single"/>
                </w:rPr>
                <w:t>40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13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</w:t>
              </w:r>
              <w:r>
                <w:rPr>
                  <w:color w:val="0000FF"/>
                  <w:u w:val="single"/>
                </w:rPr>
                <w:t>dfa</w:t>
              </w:r>
              <w:r w:rsidRPr="008E64ED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14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</w:t>
              </w:r>
              <w:r>
                <w:rPr>
                  <w:color w:val="0000FF"/>
                  <w:u w:val="single"/>
                </w:rPr>
                <w:t>e</w:t>
              </w:r>
              <w:r w:rsidRPr="008E64ED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ce</w:t>
              </w:r>
            </w:hyperlink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15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</w:t>
              </w:r>
              <w:r>
                <w:rPr>
                  <w:color w:val="0000FF"/>
                  <w:u w:val="single"/>
                </w:rPr>
                <w:t>e</w:t>
              </w:r>
              <w:r w:rsidRPr="008E64ED">
                <w:rPr>
                  <w:color w:val="0000FF"/>
                  <w:u w:val="single"/>
                </w:rPr>
                <w:t>25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16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</w:t>
              </w:r>
              <w:r>
                <w:rPr>
                  <w:color w:val="0000FF"/>
                  <w:u w:val="single"/>
                </w:rPr>
                <w:t>e</w:t>
              </w:r>
              <w:r w:rsidRPr="008E64ED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c</w:t>
              </w:r>
              <w:r w:rsidRPr="008E64ED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17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</w:t>
              </w:r>
              <w:r>
                <w:rPr>
                  <w:color w:val="0000FF"/>
                  <w:u w:val="single"/>
                </w:rPr>
                <w:t>e</w:t>
              </w:r>
              <w:r w:rsidRPr="008E64ED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f</w:t>
              </w:r>
              <w:r w:rsidRPr="008E64ED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18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</w:t>
              </w:r>
              <w:r>
                <w:rPr>
                  <w:color w:val="0000FF"/>
                  <w:u w:val="single"/>
                </w:rPr>
                <w:t>e</w:t>
              </w:r>
              <w:r w:rsidRPr="008E64ED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19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</w:t>
              </w:r>
              <w:r>
                <w:rPr>
                  <w:color w:val="0000FF"/>
                  <w:u w:val="single"/>
                </w:rPr>
                <w:t>ea</w:t>
              </w:r>
              <w:r w:rsidRPr="008E64ED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20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</w:t>
              </w:r>
              <w:r>
                <w:rPr>
                  <w:color w:val="0000FF"/>
                  <w:u w:val="single"/>
                </w:rPr>
                <w:t>ebbe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21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</w:t>
              </w:r>
              <w:r>
                <w:rPr>
                  <w:color w:val="0000FF"/>
                  <w:u w:val="single"/>
                </w:rPr>
                <w:t>edda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22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</w:t>
              </w:r>
              <w:r>
                <w:rPr>
                  <w:color w:val="0000FF"/>
                  <w:u w:val="single"/>
                </w:rPr>
                <w:t>f</w:t>
              </w:r>
              <w:r w:rsidRPr="008E64ED">
                <w:rPr>
                  <w:color w:val="0000FF"/>
                  <w:u w:val="single"/>
                </w:rPr>
                <w:t>03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23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</w:t>
              </w:r>
              <w:r>
                <w:rPr>
                  <w:color w:val="0000FF"/>
                  <w:u w:val="single"/>
                </w:rPr>
                <w:t>f</w:t>
              </w:r>
              <w:r w:rsidRPr="008E64ED">
                <w:rPr>
                  <w:color w:val="0000FF"/>
                  <w:u w:val="single"/>
                </w:rPr>
                <w:t>65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Обобщение изученного по теме «Имя числительное».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24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</w:t>
              </w:r>
              <w:r>
                <w:rPr>
                  <w:color w:val="0000FF"/>
                  <w:u w:val="single"/>
                </w:rPr>
                <w:t>f</w:t>
              </w:r>
              <w:r w:rsidRPr="008E64ED">
                <w:rPr>
                  <w:color w:val="0000FF"/>
                  <w:u w:val="single"/>
                </w:rPr>
                <w:t>780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25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</w:t>
              </w:r>
              <w:r>
                <w:rPr>
                  <w:color w:val="0000FF"/>
                  <w:u w:val="single"/>
                </w:rPr>
                <w:t>f</w:t>
              </w:r>
              <w:r w:rsidRPr="008E64ED">
                <w:rPr>
                  <w:color w:val="0000FF"/>
                  <w:u w:val="single"/>
                </w:rPr>
                <w:t>91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lastRenderedPageBreak/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26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46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27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</w:t>
              </w:r>
              <w:r>
                <w:rPr>
                  <w:color w:val="0000FF"/>
                  <w:u w:val="single"/>
                </w:rPr>
                <w:t>fc</w:t>
              </w:r>
              <w:r w:rsidRPr="008E64ED">
                <w:rPr>
                  <w:color w:val="0000FF"/>
                  <w:u w:val="single"/>
                </w:rPr>
                <w:t>94</w:t>
              </w:r>
            </w:hyperlink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28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</w:t>
              </w:r>
              <w:r>
                <w:rPr>
                  <w:color w:val="0000FF"/>
                  <w:u w:val="single"/>
                </w:rPr>
                <w:t>ff</w:t>
              </w:r>
              <w:r w:rsidRPr="008E64ED">
                <w:rPr>
                  <w:color w:val="0000FF"/>
                  <w:u w:val="single"/>
                </w:rPr>
                <w:t>46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29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270072</w:t>
              </w:r>
            </w:hyperlink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30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27019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31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27032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32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270464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33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27082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34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2709</w:t>
              </w:r>
              <w:r>
                <w:rPr>
                  <w:color w:val="0000FF"/>
                  <w:u w:val="single"/>
                </w:rPr>
                <w:t>dc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35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270</w:t>
              </w:r>
              <w:r>
                <w:rPr>
                  <w:color w:val="0000FF"/>
                  <w:u w:val="single"/>
                </w:rPr>
                <w:t>b</w:t>
              </w:r>
              <w:r w:rsidRPr="008E64ED">
                <w:rPr>
                  <w:color w:val="0000FF"/>
                  <w:u w:val="single"/>
                </w:rPr>
                <w:t>44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36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270</w:t>
              </w:r>
              <w:r>
                <w:rPr>
                  <w:color w:val="0000FF"/>
                  <w:u w:val="single"/>
                </w:rPr>
                <w:t>e</w:t>
              </w:r>
              <w:r w:rsidRPr="008E64ED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lastRenderedPageBreak/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37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270</w:t>
              </w:r>
              <w:r>
                <w:rPr>
                  <w:color w:val="0000FF"/>
                  <w:u w:val="single"/>
                </w:rPr>
                <w:t>f</w:t>
              </w:r>
              <w:r w:rsidRPr="008E64ED">
                <w:rPr>
                  <w:color w:val="0000FF"/>
                  <w:u w:val="single"/>
                </w:rPr>
                <w:t>86</w:t>
              </w:r>
            </w:hyperlink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38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271166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Глагол как часть речи (обобщение изученного в 5 классе).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39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2712</w:t>
              </w:r>
              <w:r>
                <w:rPr>
                  <w:color w:val="0000FF"/>
                  <w:u w:val="single"/>
                </w:rPr>
                <w:t>ce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40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271436</w:t>
              </w:r>
            </w:hyperlink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41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2715</w:t>
              </w:r>
              <w:r>
                <w:rPr>
                  <w:color w:val="0000FF"/>
                  <w:u w:val="single"/>
                </w:rPr>
                <w:t>a</w:t>
              </w:r>
              <w:r w:rsidRPr="008E64ED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42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271774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43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271</w:t>
              </w:r>
              <w:r>
                <w:rPr>
                  <w:color w:val="0000FF"/>
                  <w:u w:val="single"/>
                </w:rPr>
                <w:t>d</w:t>
              </w:r>
              <w:r w:rsidRPr="008E64ED">
                <w:rPr>
                  <w:color w:val="0000FF"/>
                  <w:u w:val="single"/>
                </w:rPr>
                <w:t>14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44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271</w:t>
              </w:r>
              <w:r>
                <w:rPr>
                  <w:color w:val="0000FF"/>
                  <w:u w:val="single"/>
                </w:rPr>
                <w:t>ec</w:t>
              </w:r>
              <w:r w:rsidRPr="008E64ED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45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272020</w:t>
              </w:r>
            </w:hyperlink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46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272354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lastRenderedPageBreak/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47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272548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48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2726</w:t>
              </w:r>
              <w:r>
                <w:rPr>
                  <w:color w:val="0000FF"/>
                  <w:u w:val="single"/>
                </w:rPr>
                <w:t>d</w:t>
              </w:r>
              <w:r w:rsidRPr="008E64ED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49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2728</w:t>
              </w:r>
              <w:r>
                <w:rPr>
                  <w:color w:val="0000FF"/>
                  <w:u w:val="single"/>
                </w:rPr>
                <w:t>b</w:t>
              </w:r>
              <w:r w:rsidRPr="008E64ED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50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272</w:t>
              </w:r>
              <w:r>
                <w:rPr>
                  <w:color w:val="0000FF"/>
                  <w:u w:val="single"/>
                </w:rPr>
                <w:t>ba</w:t>
              </w:r>
              <w:r w:rsidRPr="008E64ED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51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272</w:t>
              </w:r>
              <w:r>
                <w:rPr>
                  <w:color w:val="0000FF"/>
                  <w:u w:val="single"/>
                </w:rPr>
                <w:t>d</w:t>
              </w:r>
              <w:r w:rsidRPr="008E64ED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52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27365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53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273312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54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2734</w:t>
              </w:r>
              <w:r>
                <w:rPr>
                  <w:color w:val="0000FF"/>
                  <w:u w:val="single"/>
                </w:rPr>
                <w:t>f</w:t>
              </w:r>
              <w:r w:rsidRPr="008E64ED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55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272</w:t>
              </w:r>
              <w:r>
                <w:rPr>
                  <w:color w:val="0000FF"/>
                  <w:u w:val="single"/>
                </w:rPr>
                <w:t>ec</w:t>
              </w:r>
              <w:r w:rsidRPr="008E64ED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56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273</w:t>
              </w:r>
              <w:r>
                <w:rPr>
                  <w:color w:val="0000FF"/>
                  <w:u w:val="single"/>
                </w:rPr>
                <w:t>f</w:t>
              </w:r>
              <w:r w:rsidRPr="008E64ED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Видо-временная соотнесенность глагольных форм в тексте.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57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2740</w:t>
              </w:r>
              <w:r>
                <w:rPr>
                  <w:color w:val="0000FF"/>
                  <w:u w:val="single"/>
                </w:rPr>
                <w:t>c</w:t>
              </w:r>
              <w:r w:rsidRPr="008E64ED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58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27423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59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264</w:t>
              </w:r>
              <w:r>
                <w:rPr>
                  <w:color w:val="0000FF"/>
                  <w:u w:val="single"/>
                </w:rPr>
                <w:t>a</w:t>
              </w:r>
              <w:r w:rsidRPr="008E64ED">
                <w:rPr>
                  <w:color w:val="0000FF"/>
                  <w:u w:val="single"/>
                </w:rPr>
                <w:t>56</w:t>
              </w:r>
            </w:hyperlink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lastRenderedPageBreak/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60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2748</w:t>
              </w:r>
              <w:r>
                <w:rPr>
                  <w:color w:val="0000FF"/>
                  <w:u w:val="single"/>
                </w:rPr>
                <w:t>b</w:t>
              </w:r>
              <w:r w:rsidRPr="008E64ED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61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274</w:t>
              </w:r>
              <w:r>
                <w:rPr>
                  <w:color w:val="0000FF"/>
                  <w:u w:val="single"/>
                </w:rPr>
                <w:t>a</w:t>
              </w:r>
              <w:r w:rsidRPr="008E64ED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  <w:r>
              <w:rPr>
                <w:color w:val="000000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62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2753</w:t>
              </w:r>
              <w:r>
                <w:rPr>
                  <w:color w:val="0000FF"/>
                  <w:u w:val="single"/>
                </w:rPr>
                <w:t>d</w:t>
              </w:r>
              <w:r w:rsidRPr="008E64ED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63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275086</w:t>
              </w:r>
            </w:hyperlink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64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27525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65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275540</w:t>
              </w:r>
            </w:hyperlink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RPr="002C640C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 xml:space="preserve">Библиотека ЦОК </w:t>
            </w:r>
            <w:hyperlink r:id="rId166">
              <w:r>
                <w:rPr>
                  <w:color w:val="0000FF"/>
                  <w:u w:val="single"/>
                </w:rPr>
                <w:t>https</w:t>
              </w:r>
              <w:r w:rsidRPr="008E64E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E64E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E64ED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8E64ED">
                <w:rPr>
                  <w:color w:val="0000FF"/>
                  <w:u w:val="single"/>
                </w:rPr>
                <w:t>2758</w:t>
              </w:r>
              <w:r>
                <w:rPr>
                  <w:color w:val="0000FF"/>
                  <w:u w:val="single"/>
                </w:rPr>
                <w:t>c</w:t>
              </w:r>
              <w:r w:rsidRPr="008E64ED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r>
              <w:rPr>
                <w:color w:val="000000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</w:pPr>
          </w:p>
        </w:tc>
      </w:tr>
      <w:tr w:rsidR="00070F7E" w:rsidTr="00002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F7E" w:rsidRPr="008E64ED" w:rsidRDefault="00070F7E" w:rsidP="0000204D">
            <w:pPr>
              <w:ind w:left="135"/>
            </w:pPr>
            <w:r w:rsidRPr="008E64ED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 w:rsidRPr="008E6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70F7E" w:rsidRDefault="00070F7E" w:rsidP="0000204D">
            <w:pPr>
              <w:ind w:left="135"/>
              <w:jc w:val="center"/>
            </w:pPr>
            <w:r>
              <w:rPr>
                <w:color w:val="000000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F7E" w:rsidRDefault="00070F7E" w:rsidP="0000204D"/>
        </w:tc>
      </w:tr>
    </w:tbl>
    <w:p w:rsidR="00B2148E" w:rsidRDefault="00B2148E" w:rsidP="00B2148E">
      <w:pPr>
        <w:jc w:val="center"/>
        <w:rPr>
          <w:b/>
        </w:rPr>
      </w:pPr>
    </w:p>
    <w:p w:rsidR="00B2148E" w:rsidRDefault="00B2148E" w:rsidP="00B2148E">
      <w:pPr>
        <w:jc w:val="center"/>
        <w:rPr>
          <w:b/>
        </w:rPr>
      </w:pPr>
    </w:p>
    <w:p w:rsidR="00241D08" w:rsidRDefault="00241D08" w:rsidP="000020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Планируемые результаты изучения учебного предмета, курса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результате изучения русского языка  в 6 классе обучающийся с ОВЗ должен знать/понимать определения основных изученных языковых явлений, речеведческих понятий, орфографических и пунктуационных правил, обосновывать свои ответы, приводя нужные примеры.</w:t>
      </w:r>
    </w:p>
    <w:p w:rsidR="00241D08" w:rsidRDefault="00241D08" w:rsidP="00241D08">
      <w:pPr>
        <w:jc w:val="center"/>
        <w:rPr>
          <w:sz w:val="28"/>
          <w:szCs w:val="28"/>
        </w:rPr>
      </w:pPr>
      <w:r>
        <w:rPr>
          <w:sz w:val="28"/>
          <w:szCs w:val="28"/>
        </w:rPr>
        <w:t>Аудирование: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sym w:font="Times New Roman" w:char="F0B7"/>
      </w:r>
      <w:r>
        <w:rPr>
          <w:sz w:val="28"/>
          <w:szCs w:val="28"/>
        </w:rPr>
        <w:t xml:space="preserve"> адекватно понимать содержание научно-учебного и художественного текста, воспринимаемого на слух;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sym w:font="Times New Roman" w:char="F0B7"/>
      </w:r>
      <w:r>
        <w:rPr>
          <w:sz w:val="28"/>
          <w:szCs w:val="28"/>
        </w:rPr>
        <w:t xml:space="preserve"> выделять основную и дополнительную информацию текста, определять его принадлежность к типу речи;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sym w:font="Times New Roman" w:char="F0B7"/>
      </w:r>
      <w:r>
        <w:rPr>
          <w:sz w:val="28"/>
          <w:szCs w:val="28"/>
        </w:rPr>
        <w:t xml:space="preserve"> составлять план текста, производить полный и сжатый пересказ (устный и письменный);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sym w:font="Times New Roman" w:char="F0B7"/>
      </w:r>
      <w:r>
        <w:rPr>
          <w:sz w:val="28"/>
          <w:szCs w:val="28"/>
        </w:rPr>
        <w:t xml:space="preserve"> обнаруживать ошибки в содержании и речевом оформлении устного высказывания одноклассника;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sym w:font="Times New Roman" w:char="F0B7"/>
      </w:r>
      <w:r>
        <w:rPr>
          <w:sz w:val="28"/>
          <w:szCs w:val="28"/>
        </w:rPr>
        <w:t xml:space="preserve"> извлекать информацию из различных источников.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Чтение: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sym w:font="Times New Roman" w:char="F0B7"/>
      </w:r>
      <w:r>
        <w:rPr>
          <w:sz w:val="28"/>
          <w:szCs w:val="28"/>
        </w:rPr>
        <w:t xml:space="preserve"> дифференцировать известную и неизвестную информацию прочитанного текста;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sym w:font="Times New Roman" w:char="F0B7"/>
      </w:r>
      <w:r>
        <w:rPr>
          <w:sz w:val="28"/>
          <w:szCs w:val="28"/>
        </w:rPr>
        <w:t xml:space="preserve"> выделять иллюстрирующую, аргументирующую информацию;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sym w:font="Times New Roman" w:char="F0B7"/>
      </w:r>
      <w:r>
        <w:rPr>
          <w:sz w:val="28"/>
          <w:szCs w:val="28"/>
        </w:rPr>
        <w:t xml:space="preserve"> находить в тексте ключевые слова и объяснять их лексическое значение проводить маркировку текста (подчеркивать основную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информацию, выделять непонятные слова и орфограммы текста, делить текст на части);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sym w:font="Times New Roman" w:char="F0B7"/>
      </w:r>
      <w:r>
        <w:rPr>
          <w:sz w:val="28"/>
          <w:szCs w:val="28"/>
        </w:rPr>
        <w:t xml:space="preserve"> составлять тезисный, вопросный план исходного текста;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sym w:font="Times New Roman" w:char="F0B7"/>
      </w:r>
      <w:r>
        <w:rPr>
          <w:sz w:val="28"/>
          <w:szCs w:val="28"/>
        </w:rPr>
        <w:t xml:space="preserve"> владеть ознакомительным, изучающим и просмотровым видами чтения;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sym w:font="Times New Roman" w:char="F0B7"/>
      </w:r>
      <w:r>
        <w:rPr>
          <w:sz w:val="28"/>
          <w:szCs w:val="28"/>
        </w:rPr>
        <w:t xml:space="preserve"> прогнозировать содержание текста по данному началу;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sym w:font="Times New Roman" w:char="F0B7"/>
      </w:r>
      <w:r>
        <w:rPr>
          <w:sz w:val="28"/>
          <w:szCs w:val="28"/>
        </w:rPr>
        <w:t xml:space="preserve"> с помощью интонации передавать авторское отношение к предмету речи при чтении текста вслух.</w:t>
      </w:r>
    </w:p>
    <w:p w:rsidR="00241D08" w:rsidRDefault="00241D08" w:rsidP="00241D08">
      <w:pPr>
        <w:jc w:val="center"/>
        <w:rPr>
          <w:sz w:val="28"/>
          <w:szCs w:val="28"/>
        </w:rPr>
      </w:pPr>
      <w:r>
        <w:rPr>
          <w:sz w:val="28"/>
          <w:szCs w:val="28"/>
        </w:rPr>
        <w:t>Говорение: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sym w:font="Times New Roman" w:char="F0B7"/>
      </w:r>
      <w:r>
        <w:rPr>
          <w:sz w:val="28"/>
          <w:szCs w:val="28"/>
        </w:rPr>
        <w:t xml:space="preserve"> сохранять при устном изложении, близком к тексту, типологическую структуру и выразительные языковые речевые средства;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sym w:font="Times New Roman" w:char="F0B7"/>
      </w:r>
      <w:r>
        <w:rPr>
          <w:sz w:val="28"/>
          <w:szCs w:val="28"/>
        </w:rPr>
        <w:t xml:space="preserve"> создавать собственные высказывания, соответствующие требованиям точности, логичности, выразительности речи;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sym w:font="Times New Roman" w:char="F0B7"/>
      </w:r>
      <w:r>
        <w:rPr>
          <w:sz w:val="28"/>
          <w:szCs w:val="28"/>
        </w:rPr>
        <w:t xml:space="preserve"> строить небольшое по объему устное высказывание на основе данного плана;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sym w:font="Times New Roman" w:char="F0B7"/>
      </w:r>
      <w:r>
        <w:rPr>
          <w:sz w:val="28"/>
          <w:szCs w:val="28"/>
        </w:rPr>
        <w:t xml:space="preserve"> формулировать выводы (резюме) по итогам урока, по результатам проведенного языкового анализа, после выполнения упражнения;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sym w:font="Times New Roman" w:char="F0B7"/>
      </w:r>
      <w:r>
        <w:rPr>
          <w:sz w:val="28"/>
          <w:szCs w:val="28"/>
        </w:rPr>
        <w:t xml:space="preserve"> размышлять о содержании прочитанного или прослушанного текста лингвистического содержания, соблюдать основные лексические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и грамматические нормы современного русского литературного языка, нормы устной речи (орфоэпические, интонационные);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sym w:font="Times New Roman" w:char="F0B7"/>
      </w:r>
      <w:r>
        <w:rPr>
          <w:sz w:val="28"/>
          <w:szCs w:val="28"/>
        </w:rPr>
        <w:t xml:space="preserve"> уместно использовать этикетные формулы, жесты, мимику в устном общении с учетом речевой ситуации;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Письмо: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sym w:font="Times New Roman" w:char="F0B7"/>
      </w:r>
      <w:r>
        <w:rPr>
          <w:sz w:val="28"/>
          <w:szCs w:val="28"/>
        </w:rPr>
        <w:t xml:space="preserve"> сохранять при письменном изложении типологическую структуру исходного текста и его выразительные языковые и речевые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средства;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sym w:font="Times New Roman" w:char="F0B7"/>
      </w:r>
      <w:r>
        <w:rPr>
          <w:sz w:val="28"/>
          <w:szCs w:val="28"/>
        </w:rPr>
        <w:t xml:space="preserve"> создавать собственные высказывания, соответствующие требованиям точности, логичности и выразительности речи;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sym w:font="Times New Roman" w:char="F0B7"/>
      </w:r>
      <w:r>
        <w:rPr>
          <w:sz w:val="28"/>
          <w:szCs w:val="28"/>
        </w:rPr>
        <w:t xml:space="preserve"> писать тексты-размышления на лингвистические, морально-этические темы;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sym w:font="Times New Roman" w:char="F0B7"/>
      </w:r>
      <w:r>
        <w:rPr>
          <w:sz w:val="28"/>
          <w:szCs w:val="28"/>
        </w:rPr>
        <w:t xml:space="preserve"> соблюдать основные лексические и грамматические нормы современного русского литературного языка, а также нормы письменной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речи (орфографические, пунктуационные);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sym w:font="Times New Roman" w:char="F0B7"/>
      </w:r>
      <w:r>
        <w:rPr>
          <w:sz w:val="28"/>
          <w:szCs w:val="28"/>
        </w:rPr>
        <w:t xml:space="preserve"> уместно употреблять пословицы, поговорки, крылатые выражения, фразеологизмы в связном тексте;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sym w:font="Times New Roman" w:char="F0B7"/>
      </w:r>
      <w:r>
        <w:rPr>
          <w:sz w:val="28"/>
          <w:szCs w:val="28"/>
        </w:rPr>
        <w:t xml:space="preserve"> использовать лингвистические словари при подготовке к сочинению и при редактировании текста;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sym w:font="Times New Roman" w:char="F0B7"/>
      </w:r>
      <w:r>
        <w:rPr>
          <w:sz w:val="28"/>
          <w:szCs w:val="28"/>
        </w:rPr>
        <w:t xml:space="preserve"> редактировать текст с использованием богатых возможностей лексической, словообразовательной, грамматической синонимии.</w:t>
      </w:r>
    </w:p>
    <w:p w:rsidR="00241D08" w:rsidRDefault="00241D08" w:rsidP="00241D08">
      <w:pPr>
        <w:jc w:val="center"/>
        <w:rPr>
          <w:sz w:val="28"/>
          <w:szCs w:val="28"/>
        </w:rPr>
      </w:pPr>
      <w:r>
        <w:rPr>
          <w:sz w:val="28"/>
          <w:szCs w:val="28"/>
        </w:rPr>
        <w:t>Текст: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sym w:font="Times New Roman" w:char="F0B7"/>
      </w:r>
      <w:r>
        <w:rPr>
          <w:sz w:val="28"/>
          <w:szCs w:val="28"/>
        </w:rPr>
        <w:t xml:space="preserve"> анализировать тексты с точки зрения их соответствия требованиям точности и логичности речи;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sym w:font="Times New Roman" w:char="F0B7"/>
      </w:r>
      <w:r>
        <w:rPr>
          <w:sz w:val="28"/>
          <w:szCs w:val="28"/>
        </w:rPr>
        <w:t xml:space="preserve"> рецензировать чужие тексты и редактировать собственные с учетом требований к построению связного текста;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sym w:font="Times New Roman" w:char="F0B7"/>
      </w:r>
      <w:r>
        <w:rPr>
          <w:sz w:val="28"/>
          <w:szCs w:val="28"/>
        </w:rPr>
        <w:t xml:space="preserve"> устанавливать в тексте ведущий тип речи, находить в нем фрагменты с иным типовым значением;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sym w:font="Times New Roman" w:char="F0B7"/>
      </w:r>
      <w:r>
        <w:rPr>
          <w:sz w:val="28"/>
          <w:szCs w:val="28"/>
        </w:rPr>
        <w:t xml:space="preserve"> определять стиль речи, прямой и обратный порядок слов в предложениях текста, способы и средства связи предложений в тексте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Формы промежуточной и итоговой аттестации в 5,7,9 классах (для детей с ОВЗ) следующие: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Письменные раФормы промежуточной и итоговой аттестации в 6 классах (для детей с ОВЗ) следующие: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sym w:font="Times New Roman" w:char="F0B7"/>
      </w:r>
      <w:r>
        <w:rPr>
          <w:sz w:val="28"/>
          <w:szCs w:val="28"/>
        </w:rPr>
        <w:t xml:space="preserve"> диктант (с грамматическим заданием, объяснительный, предупредительный, графический, словарный, свободный);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sym w:font="Times New Roman" w:char="F0B7"/>
      </w:r>
      <w:r>
        <w:rPr>
          <w:sz w:val="28"/>
          <w:szCs w:val="28"/>
        </w:rPr>
        <w:t xml:space="preserve"> сочинение (по картине, по данному сюжету, на материале жизненного опыта);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sym w:font="Times New Roman" w:char="F0B7"/>
      </w:r>
      <w:r>
        <w:rPr>
          <w:sz w:val="28"/>
          <w:szCs w:val="28"/>
        </w:rPr>
        <w:t xml:space="preserve"> изложение (выборочное, подробное);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sym w:font="Times New Roman" w:char="F0B7"/>
      </w:r>
      <w:r>
        <w:rPr>
          <w:sz w:val="28"/>
          <w:szCs w:val="28"/>
        </w:rPr>
        <w:t xml:space="preserve"> тест.</w:t>
      </w:r>
    </w:p>
    <w:p w:rsidR="00241D08" w:rsidRDefault="00241D08" w:rsidP="0000204D">
      <w:pPr>
        <w:jc w:val="center"/>
        <w:rPr>
          <w:sz w:val="28"/>
          <w:szCs w:val="28"/>
        </w:rPr>
      </w:pPr>
      <w:r>
        <w:rPr>
          <w:sz w:val="28"/>
          <w:szCs w:val="28"/>
        </w:rPr>
        <w:t>Нормы оценки знаний, умений и навыков учащихся по русскому языку для учащихся с ОВЗ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«Нормы оценки…» призваны обеспечить одинаковые требования к знаниям, умениям и навыкам учащихся с ОВЗ по русскому языку. В них</w:t>
      </w:r>
      <w:r w:rsidR="0000204D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устанавливаются: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1) единые критерии оценки различных сторон владения устной и письменной формами русского языка (критерии оценки орфографической и</w:t>
      </w:r>
      <w:r w:rsidR="0000204D">
        <w:rPr>
          <w:sz w:val="28"/>
          <w:szCs w:val="28"/>
        </w:rPr>
        <w:t xml:space="preserve"> </w:t>
      </w:r>
      <w:r>
        <w:rPr>
          <w:sz w:val="28"/>
          <w:szCs w:val="28"/>
        </w:rPr>
        <w:t>пунктуационной грамотности, языкового оформления связного высказывания, содержания высказывания);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2) единые нормативы оценки знаний, умений и навыков;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3) объем различных видов контрольных работ;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4) количество отметок за различные виды контрольных работ.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Ученикам с ОВЗ предъявляются требования только к таким умениям и навыкам, над которыми они работали или работают к моменту</w:t>
      </w:r>
      <w:r w:rsidR="0000204D">
        <w:rPr>
          <w:sz w:val="28"/>
          <w:szCs w:val="28"/>
        </w:rPr>
        <w:t xml:space="preserve"> </w:t>
      </w:r>
      <w:r>
        <w:rPr>
          <w:sz w:val="28"/>
          <w:szCs w:val="28"/>
        </w:rPr>
        <w:t>проверки.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На уроках русского языка проверяются: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1) знание полученных сведений о языке;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2) орфографические и пунктуационные навыки;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3) речевые умения.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Оценка устных ответов учащихся с ОВЗ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Устный опрос является одним из основных способов учета знаний учета учащихся по русскому языку. Развернутый ответ ученика должен</w:t>
      </w:r>
      <w:r w:rsidR="0000204D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представлять собой связное, логически последовательное сообщение на определенную тему, показывать его умение применять определения,</w:t>
      </w:r>
      <w:r w:rsidR="0000204D"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правила в конкретных случаях.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При оценке ответа ученика надо руководствоваться следующими критериями: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1) полнота и правильность ответа;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2) степень осознанности, понимания изученного;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3) языковое оформление ответа.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Оценка «5» ставится, если ученик: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1) полно излагает изученный материал, дает правильное определение языковых понятий; 2) обнаруживает понимание материала, может</w:t>
      </w:r>
      <w:r w:rsidR="0000204D">
        <w:rPr>
          <w:sz w:val="28"/>
          <w:szCs w:val="28"/>
        </w:rPr>
        <w:t xml:space="preserve"> </w:t>
      </w:r>
      <w:r>
        <w:rPr>
          <w:sz w:val="28"/>
          <w:szCs w:val="28"/>
        </w:rPr>
        <w:t>обосновать свои суждения, применить знания на практике, привести необходимые примеры не только по учебнику, но и самостоятельно</w:t>
      </w:r>
      <w:r w:rsidR="0000204D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составленные; 3) излагает материал последовательно и правильно с точки зрения норм литературного языка.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«4» ставится, если ученик дает ответ, удовлетворяющий тем же требованиям, что и для оценки «5», но допускает </w:t>
      </w:r>
      <w:r w:rsidR="0000204D">
        <w:rPr>
          <w:sz w:val="28"/>
          <w:szCs w:val="28"/>
        </w:rPr>
        <w:t>3</w:t>
      </w:r>
      <w:r>
        <w:rPr>
          <w:sz w:val="28"/>
          <w:szCs w:val="28"/>
        </w:rPr>
        <w:t>-</w:t>
      </w:r>
      <w:r w:rsidR="0000204D">
        <w:rPr>
          <w:sz w:val="28"/>
          <w:szCs w:val="28"/>
        </w:rPr>
        <w:t>4</w:t>
      </w:r>
      <w:r>
        <w:rPr>
          <w:sz w:val="28"/>
          <w:szCs w:val="28"/>
        </w:rPr>
        <w:t xml:space="preserve"> ошибки,</w:t>
      </w:r>
      <w:r w:rsidR="0000204D">
        <w:rPr>
          <w:sz w:val="28"/>
          <w:szCs w:val="28"/>
        </w:rPr>
        <w:t xml:space="preserve"> </w:t>
      </w:r>
      <w:r>
        <w:rPr>
          <w:sz w:val="28"/>
          <w:szCs w:val="28"/>
        </w:rPr>
        <w:t>которые сам же исправляет, и 2-3 недочета в последовательности и языковом оформлении излагаемого.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Оценка «3» ставится, если ученик обнаруживает знание и понимание основных положений данной темы, но: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1) излагает материал неполно и допускает неточности в определении понятий или формулировке правил;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2) не умеет достаточно глубоко и доказательно обосновать свои суждения и привести свои примеры;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3) излагает материал непоследовательно и допускает </w:t>
      </w:r>
      <w:r w:rsidR="0000204D">
        <w:rPr>
          <w:sz w:val="28"/>
          <w:szCs w:val="28"/>
        </w:rPr>
        <w:t>больше количество ошибок</w:t>
      </w:r>
      <w:r>
        <w:rPr>
          <w:sz w:val="28"/>
          <w:szCs w:val="28"/>
        </w:rPr>
        <w:t xml:space="preserve"> в языковом оформлении излагаемого.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Оценка «2» ставится (в дневник и тетрадь), если ученик обнаруживает незнание большей части соответствующего раздела изучаемого</w:t>
      </w:r>
      <w:r w:rsidR="0000204D">
        <w:rPr>
          <w:sz w:val="28"/>
          <w:szCs w:val="28"/>
        </w:rPr>
        <w:t xml:space="preserve"> </w:t>
      </w:r>
      <w:r>
        <w:rPr>
          <w:sz w:val="28"/>
          <w:szCs w:val="28"/>
        </w:rPr>
        <w:t>материала, допускает ошибки в формулировке определений и правил, искажающие их смысл, беспорядочно и неуверенно излагает материал.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Оценка «2» отмечает такие недостатки в подготовке ученика, которые являются серьезным препятствием к успешному овладению</w:t>
      </w:r>
      <w:r w:rsidR="0000204D">
        <w:rPr>
          <w:sz w:val="28"/>
          <w:szCs w:val="28"/>
        </w:rPr>
        <w:t xml:space="preserve"> </w:t>
      </w:r>
      <w:r>
        <w:rPr>
          <w:sz w:val="28"/>
          <w:szCs w:val="28"/>
        </w:rPr>
        <w:t>последующим материалом. Если ученик обнаруживает полное незнание или непонимание материала.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Оценка («5»,</w:t>
      </w:r>
      <w:r w:rsidR="0000204D">
        <w:rPr>
          <w:sz w:val="28"/>
          <w:szCs w:val="28"/>
        </w:rPr>
        <w:t xml:space="preserve"> «</w:t>
      </w:r>
      <w:r>
        <w:rPr>
          <w:sz w:val="28"/>
          <w:szCs w:val="28"/>
        </w:rPr>
        <w:t>4»,</w:t>
      </w:r>
      <w:r w:rsidR="0000204D">
        <w:rPr>
          <w:sz w:val="28"/>
          <w:szCs w:val="28"/>
        </w:rPr>
        <w:t xml:space="preserve"> «</w:t>
      </w:r>
      <w:r>
        <w:rPr>
          <w:sz w:val="28"/>
          <w:szCs w:val="28"/>
        </w:rPr>
        <w:t>3») может ставиться не только за единовременный ответ (когда на проверку подготовки ученика с ОВЗ отводится</w:t>
      </w:r>
      <w:r w:rsidR="0000204D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определенное время), но и за рассредоточенный во времени, то есть за сумму ответов, данных учеником на протяжении урока (выводится</w:t>
      </w:r>
      <w:r w:rsidR="0000204D">
        <w:rPr>
          <w:sz w:val="28"/>
          <w:szCs w:val="28"/>
        </w:rPr>
        <w:t xml:space="preserve"> </w:t>
      </w:r>
      <w:r>
        <w:rPr>
          <w:sz w:val="28"/>
          <w:szCs w:val="28"/>
        </w:rPr>
        <w:t>поурочный балл), при условии, если в процессе урока не только заслушивались ответы учащегося, но и осуществлялась проверка его умения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применять знания на практике.</w:t>
      </w:r>
    </w:p>
    <w:p w:rsidR="00241D08" w:rsidRDefault="00241D08" w:rsidP="00241D08">
      <w:pPr>
        <w:jc w:val="center"/>
        <w:rPr>
          <w:sz w:val="28"/>
          <w:szCs w:val="28"/>
        </w:rPr>
      </w:pPr>
      <w:r>
        <w:rPr>
          <w:sz w:val="28"/>
          <w:szCs w:val="28"/>
        </w:rPr>
        <w:t>Оценка диктантов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Диктант – одна из основных форм проверки орфографической и пунктуационной грамотности. Для диктантов целесообразно использовать</w:t>
      </w:r>
      <w:r w:rsidR="0000204D">
        <w:rPr>
          <w:sz w:val="28"/>
          <w:szCs w:val="28"/>
        </w:rPr>
        <w:t xml:space="preserve"> </w:t>
      </w:r>
      <w:r>
        <w:rPr>
          <w:sz w:val="28"/>
          <w:szCs w:val="28"/>
        </w:rPr>
        <w:t>связные тексты, которые должны отвечать нормам современного литературного языка, быть доступными по содержанию учащимся данного</w:t>
      </w:r>
      <w:r w:rsidR="0000204D">
        <w:rPr>
          <w:sz w:val="28"/>
          <w:szCs w:val="28"/>
        </w:rPr>
        <w:t xml:space="preserve"> </w:t>
      </w:r>
      <w:r>
        <w:rPr>
          <w:sz w:val="28"/>
          <w:szCs w:val="28"/>
        </w:rPr>
        <w:t>класса.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Объем диктанта устанавливается: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для 5 класса – 80-90 слов,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для 6 класса – 90-100 слов,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для 7 класса – 100-110 слов,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для 8 класса – 110-135 слов,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для 9 класса – 140-150 слов.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(При подсчете слов учитываются как самостоятельные, так и служебные слова.)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Контрольный словарный диктант проверяет усвоение слов с непроверяемыми и труднопроверяемыми орфограммами. Он может состоять из</w:t>
      </w:r>
      <w:r w:rsidR="0000204D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следующего количества слов: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для 5 класса – 15 слов,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для 6 класса – 16-20 слов,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для 7 класса – 21-25 слов,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для 8 класса – 26-30 слов,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для 9 класса – 31-35 слов.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Диктант, имеющий целью проверку подготовки учащихся с ОВЗ по определенной теме, должен включать основные орфограммы или</w:t>
      </w:r>
      <w:r w:rsidR="0000204D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пунктограммы этой темы, а также обеспечивать выявление прочности ранее приобретенных навыков. Итоговые диктанты, проводимые в</w:t>
      </w:r>
      <w:r w:rsidR="0000204D">
        <w:rPr>
          <w:sz w:val="28"/>
          <w:szCs w:val="28"/>
        </w:rPr>
        <w:t xml:space="preserve"> </w:t>
      </w:r>
      <w:r>
        <w:rPr>
          <w:sz w:val="28"/>
          <w:szCs w:val="28"/>
        </w:rPr>
        <w:t>конце четверти и года, проверяют подготовку учащихся, как правило, по всем изученным темам.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Для контрольных диктантов следует подбирать такие тексты, в которых изучаемые в данной теме орфограммы и пунктограммы были бы</w:t>
      </w:r>
      <w:r w:rsidR="0000204D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представлены не менее 3-4 случаями. Из изученных ранее орфограмм и пунктограмм включаются основные: они должны быть представлены</w:t>
      </w:r>
      <w:r w:rsidR="0000204D">
        <w:rPr>
          <w:sz w:val="28"/>
          <w:szCs w:val="28"/>
        </w:rPr>
        <w:t xml:space="preserve"> </w:t>
      </w:r>
      <w:r>
        <w:rPr>
          <w:sz w:val="28"/>
          <w:szCs w:val="28"/>
        </w:rPr>
        <w:t>3-4 случаями.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В целом количество проверяемых орфограмм не должно превышать: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sym w:font="Times New Roman" w:char="F0B7"/>
      </w:r>
      <w:r>
        <w:rPr>
          <w:sz w:val="28"/>
          <w:szCs w:val="28"/>
        </w:rPr>
        <w:t xml:space="preserve"> в 5 классе -10 различных орфограмм и 2-3 пунктограммы,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sym w:font="Times New Roman" w:char="F0B7"/>
      </w:r>
      <w:r>
        <w:rPr>
          <w:sz w:val="28"/>
          <w:szCs w:val="28"/>
        </w:rPr>
        <w:t xml:space="preserve"> в 6 классе -14 различных орфограмм и 3-4 пунктограммы,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sym w:font="Times New Roman" w:char="F0B7"/>
      </w:r>
      <w:r>
        <w:rPr>
          <w:sz w:val="28"/>
          <w:szCs w:val="28"/>
        </w:rPr>
        <w:t xml:space="preserve"> в 7 классе -18 различных орфограмм и 4-5 пунктограмм,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sym w:font="Times New Roman" w:char="F0B7"/>
      </w:r>
      <w:r>
        <w:rPr>
          <w:sz w:val="28"/>
          <w:szCs w:val="28"/>
        </w:rPr>
        <w:t xml:space="preserve"> в 8 классе -20 различных орфограмм и 8 пунктограмм,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sym w:font="Times New Roman" w:char="F0B7"/>
      </w:r>
      <w:r>
        <w:rPr>
          <w:sz w:val="28"/>
          <w:szCs w:val="28"/>
        </w:rPr>
        <w:t xml:space="preserve"> в 9 классе -22 различных орфограмм и 10 пунктограмм.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В текст контрольных диктантов могут включаться только те вновь изученные орфограммы, которые в достаточной мере закреплялись (не</w:t>
      </w:r>
      <w:r w:rsidR="0000204D">
        <w:rPr>
          <w:sz w:val="28"/>
          <w:szCs w:val="28"/>
        </w:rPr>
        <w:t xml:space="preserve"> </w:t>
      </w:r>
      <w:r>
        <w:rPr>
          <w:sz w:val="28"/>
          <w:szCs w:val="28"/>
        </w:rPr>
        <w:t>менее чем на 2-3 предыдущих уроках).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В диктантах должно быть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sym w:font="Times New Roman" w:char="F0B7"/>
      </w:r>
      <w:r>
        <w:rPr>
          <w:sz w:val="28"/>
          <w:szCs w:val="28"/>
        </w:rPr>
        <w:t xml:space="preserve"> в 5 классе – не более 3 слов,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sym w:font="Times New Roman" w:char="F0B7"/>
      </w:r>
      <w:r>
        <w:rPr>
          <w:sz w:val="28"/>
          <w:szCs w:val="28"/>
        </w:rPr>
        <w:t xml:space="preserve"> в 6-7 классах – не более 5 слов,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sym w:font="Times New Roman" w:char="F0B7"/>
      </w:r>
      <w:r>
        <w:rPr>
          <w:sz w:val="28"/>
          <w:szCs w:val="28"/>
        </w:rPr>
        <w:t xml:space="preserve"> в 8-9 классах – не более 7 различных слов с непроверяемыми и труднопроверяемыми написаниями, правописанию которых ученики</w:t>
      </w:r>
      <w:r w:rsidR="0000204D">
        <w:rPr>
          <w:sz w:val="28"/>
          <w:szCs w:val="28"/>
        </w:rPr>
        <w:t xml:space="preserve"> </w:t>
      </w:r>
      <w:r>
        <w:rPr>
          <w:sz w:val="28"/>
          <w:szCs w:val="28"/>
        </w:rPr>
        <w:t>специально обучались.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До конца первой четверти (а в 5 классе – до конца первого полугодия) сохраняется объем текста, рекомендованный для предыдущего класса.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При оценке диктанта исправляются, но не учитываются орфографические и пунктуационные ошибки: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1.В переносе слов;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2.На правила, которые не включены в школьную программу;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3.На еще не изученные правила;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4.В словах с непроверяемыми написаниями, над которыми не проводилась специальная работа;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5.В передаче авторской пунктуации.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Исправляются, но не учитываются описки, неправильные написания, искажающие звуковой облик слова, например: «рапотает» (вместо</w:t>
      </w:r>
      <w:r w:rsidR="000E35F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работает), «дулпо» (вместо дупло), «мемля» (вместо земля).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При оценке диктантов важно также учитывать характер ошибки. Среди ошибок следует выделять негрубые, то есть не имеющие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существенного значения для характеристики грамотности. При подсчете ошибок две негрубые считаются за одну. К негрубым относятся</w:t>
      </w:r>
      <w:r w:rsidR="000E35F1">
        <w:rPr>
          <w:sz w:val="28"/>
          <w:szCs w:val="28"/>
        </w:rPr>
        <w:t xml:space="preserve"> </w:t>
      </w:r>
      <w:r>
        <w:rPr>
          <w:sz w:val="28"/>
          <w:szCs w:val="28"/>
        </w:rPr>
        <w:t>ошибки: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1.В исключениях из правил;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2.В написании большой буквы в составных собственных наименованиях;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3.В случаях слитного и раздельного написания приставок в наречиях, образованных от существительных с предлогами, правописание</w:t>
      </w:r>
      <w:r w:rsidR="000E35F1">
        <w:rPr>
          <w:sz w:val="28"/>
          <w:szCs w:val="28"/>
        </w:rPr>
        <w:t xml:space="preserve"> </w:t>
      </w:r>
      <w:r>
        <w:rPr>
          <w:sz w:val="28"/>
          <w:szCs w:val="28"/>
        </w:rPr>
        <w:t>которых не регулируется правилами;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4.В случаях раздельного и слитного написания «не» с прилагательными и причастиями, выступающими в роли сказуемого;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5.В написании ы и и после приставок;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6.В случаях трудного различия не и ни (Куда он только не обращался! Куда он ни обращался, никто не мог дать ему ответ. Никто иной не; не</w:t>
      </w:r>
      <w:r w:rsidR="000E35F1">
        <w:rPr>
          <w:sz w:val="28"/>
          <w:szCs w:val="28"/>
        </w:rPr>
        <w:t xml:space="preserve"> </w:t>
      </w:r>
      <w:r>
        <w:rPr>
          <w:sz w:val="28"/>
          <w:szCs w:val="28"/>
        </w:rPr>
        <w:t>кто иной как; ничто иное не…; не что иное как и др.);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7.В собственных именах нерусского происхождения;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8.В случаях, когда вместо одного знака препинания поставлен другой;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9.В пропуске одного из сочетающихся знаков препинания или в нарушении их последовательности.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10.Необходимо учитывать также повторяемость и однотипность ошибок. Если ошибка повторяется в одном и том же слове или в корне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однокоренных слов, то она считается за одну ошибку.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Однотипными считаются ошибки на одно правило, если условия выбора правильного написания заключены в грамматических (в армии, в</w:t>
      </w:r>
      <w:r w:rsidR="000E35F1">
        <w:rPr>
          <w:sz w:val="28"/>
          <w:szCs w:val="28"/>
        </w:rPr>
        <w:t xml:space="preserve"> </w:t>
      </w:r>
      <w:r>
        <w:rPr>
          <w:sz w:val="28"/>
          <w:szCs w:val="28"/>
        </w:rPr>
        <w:t>роще; колют, борются) в фонетических (пирожок, сверчок) особенностях данного слова.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Не считаются однотипными ошибками на такое правило, в котором для выяснения правильного написания одного слова требуется</w:t>
      </w:r>
      <w:r w:rsidR="000E35F1">
        <w:rPr>
          <w:sz w:val="28"/>
          <w:szCs w:val="28"/>
        </w:rPr>
        <w:t xml:space="preserve"> </w:t>
      </w:r>
      <w:r>
        <w:rPr>
          <w:sz w:val="28"/>
          <w:szCs w:val="28"/>
        </w:rPr>
        <w:t>подобрать другое (опорное) слово или его форму (вода – воды, рот – ротик, грустный – грустить, резкий – резок).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Первые три однотипные ошибки считаются за одну ошибку, каждая следующая подобная ошибка учитывается как самостоятельная.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Примечание. Если в одном непроверяемом слове допущены 2 и более ошибок, то все они считаются за одну ошибку.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Диктант оценивается одной отметкой.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Оценка «5» выставляется за безошибочную работу, а также при наличии в ней одной негрубой орфографической или одной негрубой</w:t>
      </w:r>
      <w:r w:rsidR="000E35F1">
        <w:rPr>
          <w:sz w:val="28"/>
          <w:szCs w:val="28"/>
        </w:rPr>
        <w:t xml:space="preserve"> </w:t>
      </w:r>
      <w:r>
        <w:rPr>
          <w:sz w:val="28"/>
          <w:szCs w:val="28"/>
        </w:rPr>
        <w:t>пунктуационной ошибки (0/0; 0/1).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Оценка «4» выставляется при наличии в диктанте двух орфографических и двух пунктуационных ошибок, или 1 орфографической и 3-х</w:t>
      </w:r>
      <w:r w:rsidR="000E35F1">
        <w:rPr>
          <w:sz w:val="28"/>
          <w:szCs w:val="28"/>
        </w:rPr>
        <w:t xml:space="preserve"> </w:t>
      </w:r>
      <w:r>
        <w:rPr>
          <w:sz w:val="28"/>
          <w:szCs w:val="28"/>
        </w:rPr>
        <w:t>пунктуационных ошибок или 4-х пунктуационных ошибок при отсутствии орфографических ошибок. Оценка «4» может выставляться при 3-</w:t>
      </w:r>
      <w:r w:rsidR="000E35F1">
        <w:rPr>
          <w:sz w:val="28"/>
          <w:szCs w:val="28"/>
        </w:rPr>
        <w:t xml:space="preserve"> </w:t>
      </w:r>
      <w:r>
        <w:rPr>
          <w:sz w:val="28"/>
          <w:szCs w:val="28"/>
        </w:rPr>
        <w:t>х орфографических ошибках, если среди них есть однотипные (2/0; 1/3, 0/4).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Оценка «3» выставляется за диктант, в котором допущены 4 орфографические и 4 пунктуационные ошибки или 3 орфографические и 5</w:t>
      </w:r>
      <w:r w:rsidR="000E35F1">
        <w:rPr>
          <w:sz w:val="28"/>
          <w:szCs w:val="28"/>
        </w:rPr>
        <w:t xml:space="preserve"> </w:t>
      </w:r>
      <w:r>
        <w:rPr>
          <w:sz w:val="28"/>
          <w:szCs w:val="28"/>
        </w:rPr>
        <w:t>пунктуационных ошибок или 7 пунктуационных ошибок при отсутствии орфографических ошибок. В 4 классе допускается выставление</w:t>
      </w:r>
      <w:r w:rsidR="000E35F1">
        <w:rPr>
          <w:sz w:val="28"/>
          <w:szCs w:val="28"/>
        </w:rPr>
        <w:t xml:space="preserve"> </w:t>
      </w:r>
      <w:r>
        <w:rPr>
          <w:sz w:val="28"/>
          <w:szCs w:val="28"/>
        </w:rPr>
        <w:t>оценки «3» за диктант при 5 орфографических и 4-х пунктуационных ошибках. Оценка «3» может быть поставлена также при наличии 6</w:t>
      </w:r>
      <w:r w:rsidR="000E35F1">
        <w:rPr>
          <w:sz w:val="28"/>
          <w:szCs w:val="28"/>
        </w:rPr>
        <w:t xml:space="preserve"> </w:t>
      </w:r>
      <w:r>
        <w:rPr>
          <w:sz w:val="28"/>
          <w:szCs w:val="28"/>
        </w:rPr>
        <w:t>орфографических и 6 пунктуационных ошибок, если среди тех и других имеются однотипные и негрубые ошибки (4/4; 3/5; 0/7).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Оценка «2» выставляется за диктант (в дневник и тетрадь), в котором допущено до 7 орфографических и 7 пунктуационных ошибок, или 6</w:t>
      </w:r>
      <w:r w:rsidR="000E35F1">
        <w:rPr>
          <w:sz w:val="28"/>
          <w:szCs w:val="28"/>
        </w:rPr>
        <w:t xml:space="preserve"> </w:t>
      </w:r>
      <w:r>
        <w:rPr>
          <w:sz w:val="28"/>
          <w:szCs w:val="28"/>
        </w:rPr>
        <w:t>орфографических и 8 пунктуационных ошибок, или 5 орфографических и 9 пунктуационных ошибок, или 8 орфографических и 6</w:t>
      </w:r>
      <w:r w:rsidR="000E35F1">
        <w:rPr>
          <w:sz w:val="28"/>
          <w:szCs w:val="28"/>
        </w:rPr>
        <w:t xml:space="preserve"> </w:t>
      </w:r>
      <w:r>
        <w:rPr>
          <w:sz w:val="28"/>
          <w:szCs w:val="28"/>
        </w:rPr>
        <w:t>пунктуационных ошибок.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При некоторой вариативности количества ошибок, учитываемых при выставлении оценки за диктант, следует принимать во внимание</w:t>
      </w:r>
      <w:r w:rsidR="000E35F1">
        <w:rPr>
          <w:sz w:val="28"/>
          <w:szCs w:val="28"/>
        </w:rPr>
        <w:t xml:space="preserve"> </w:t>
      </w:r>
      <w:r>
        <w:rPr>
          <w:sz w:val="28"/>
          <w:szCs w:val="28"/>
        </w:rPr>
        <w:t>предел, превышение которого не позволяет выставлять данную оценку. Таким пределом является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sym w:font="Times New Roman" w:char="F0B7"/>
      </w:r>
      <w:r>
        <w:rPr>
          <w:sz w:val="28"/>
          <w:szCs w:val="28"/>
        </w:rPr>
        <w:t xml:space="preserve"> для оценки «4» - 2 орфографические ошибки,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sym w:font="Times New Roman" w:char="F0B7"/>
      </w:r>
      <w:r>
        <w:rPr>
          <w:sz w:val="28"/>
          <w:szCs w:val="28"/>
        </w:rPr>
        <w:t xml:space="preserve"> для оценки «3» - 4 орфографические ошибки (для 5</w:t>
      </w:r>
      <w:r w:rsidR="000E35F1">
        <w:rPr>
          <w:sz w:val="28"/>
          <w:szCs w:val="28"/>
        </w:rPr>
        <w:t>- 6</w:t>
      </w:r>
      <w:r>
        <w:rPr>
          <w:sz w:val="28"/>
          <w:szCs w:val="28"/>
        </w:rPr>
        <w:t xml:space="preserve"> класса – 5 орфографических ошибок),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sym w:font="Times New Roman" w:char="F0B7"/>
      </w:r>
      <w:r>
        <w:rPr>
          <w:sz w:val="28"/>
          <w:szCs w:val="28"/>
        </w:rPr>
        <w:t xml:space="preserve"> для оценки «2» - 7 орфографических ошибок.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В комплексной контрольной работе, состоящей из диктанта и дополнительного (фонетического, лексического, орфографического,</w:t>
      </w:r>
      <w:r w:rsidR="000E35F1">
        <w:rPr>
          <w:sz w:val="28"/>
          <w:szCs w:val="28"/>
        </w:rPr>
        <w:t xml:space="preserve"> </w:t>
      </w:r>
      <w:r>
        <w:rPr>
          <w:sz w:val="28"/>
          <w:szCs w:val="28"/>
        </w:rPr>
        <w:t>грамматического) задания, выставляются 2 оценки за каждый вид работы.</w:t>
      </w:r>
    </w:p>
    <w:p w:rsidR="00241D08" w:rsidRDefault="00241D08" w:rsidP="00241D08">
      <w:pPr>
        <w:jc w:val="both"/>
        <w:rPr>
          <w:sz w:val="28"/>
          <w:szCs w:val="28"/>
        </w:rPr>
      </w:pPr>
      <w:r>
        <w:rPr>
          <w:sz w:val="28"/>
          <w:szCs w:val="28"/>
        </w:rPr>
        <w:t>При оценке выполнения дополнительных заданий рекомендуется руководствоваться следующим:</w:t>
      </w:r>
    </w:p>
    <w:p w:rsidR="00241D08" w:rsidRDefault="00241D08" w:rsidP="00241D08">
      <w:pPr>
        <w:jc w:val="both"/>
        <w:rPr>
          <w:rFonts w:asciiTheme="minorHAnsi" w:hAnsiTheme="minorHAnsi" w:cstheme="minorBidi"/>
          <w:sz w:val="22"/>
          <w:szCs w:val="22"/>
        </w:rPr>
      </w:pPr>
      <w:r>
        <w:rPr>
          <w:sz w:val="28"/>
          <w:szCs w:val="28"/>
        </w:rPr>
        <w:t>Оценка «5» ставится, если ученик выполнил все задания верно.</w:t>
      </w:r>
    </w:p>
    <w:p w:rsidR="001E56FC" w:rsidRDefault="001E56FC" w:rsidP="00D32B94">
      <w:pPr>
        <w:jc w:val="center"/>
        <w:rPr>
          <w:b/>
          <w:color w:val="000000"/>
        </w:rPr>
      </w:pPr>
    </w:p>
    <w:p w:rsidR="001E56FC" w:rsidRDefault="001E56FC" w:rsidP="00D32B94">
      <w:pPr>
        <w:jc w:val="center"/>
        <w:rPr>
          <w:b/>
          <w:color w:val="000000"/>
        </w:rPr>
      </w:pPr>
    </w:p>
    <w:p w:rsidR="001E56FC" w:rsidRDefault="001E56FC" w:rsidP="00D32B94">
      <w:pPr>
        <w:jc w:val="center"/>
        <w:rPr>
          <w:b/>
          <w:color w:val="000000"/>
        </w:rPr>
      </w:pPr>
    </w:p>
    <w:p w:rsidR="000E35F1" w:rsidRDefault="000E35F1" w:rsidP="00D32B94">
      <w:pPr>
        <w:jc w:val="center"/>
        <w:rPr>
          <w:b/>
          <w:color w:val="000000"/>
        </w:rPr>
      </w:pPr>
    </w:p>
    <w:p w:rsidR="000E35F1" w:rsidRDefault="000E35F1" w:rsidP="00D32B94">
      <w:pPr>
        <w:jc w:val="center"/>
        <w:rPr>
          <w:b/>
          <w:color w:val="000000"/>
        </w:rPr>
      </w:pPr>
    </w:p>
    <w:p w:rsidR="000E35F1" w:rsidRDefault="000E35F1" w:rsidP="00D32B94">
      <w:pPr>
        <w:jc w:val="center"/>
        <w:rPr>
          <w:b/>
          <w:color w:val="000000"/>
        </w:rPr>
      </w:pPr>
    </w:p>
    <w:p w:rsidR="000E35F1" w:rsidRDefault="000E35F1" w:rsidP="00D32B94">
      <w:pPr>
        <w:jc w:val="center"/>
        <w:rPr>
          <w:b/>
          <w:color w:val="000000"/>
        </w:rPr>
      </w:pPr>
    </w:p>
    <w:p w:rsidR="000E35F1" w:rsidRDefault="000E35F1" w:rsidP="00D32B94">
      <w:pPr>
        <w:jc w:val="center"/>
        <w:rPr>
          <w:b/>
          <w:color w:val="000000"/>
        </w:rPr>
      </w:pPr>
    </w:p>
    <w:p w:rsidR="000E35F1" w:rsidRDefault="000E35F1" w:rsidP="00D32B94">
      <w:pPr>
        <w:jc w:val="center"/>
        <w:rPr>
          <w:b/>
          <w:color w:val="000000"/>
        </w:rPr>
      </w:pPr>
    </w:p>
    <w:p w:rsidR="001E56FC" w:rsidRDefault="001E56FC" w:rsidP="00D32B94">
      <w:pPr>
        <w:jc w:val="center"/>
        <w:rPr>
          <w:b/>
          <w:color w:val="000000"/>
        </w:rPr>
      </w:pPr>
    </w:p>
    <w:p w:rsidR="001E56FC" w:rsidRDefault="001E56FC" w:rsidP="00D32B94">
      <w:pPr>
        <w:jc w:val="center"/>
        <w:rPr>
          <w:b/>
          <w:color w:val="000000"/>
        </w:rPr>
      </w:pPr>
    </w:p>
    <w:p w:rsidR="001E56FC" w:rsidRDefault="001E56FC" w:rsidP="00D32B94">
      <w:pPr>
        <w:jc w:val="center"/>
        <w:rPr>
          <w:b/>
          <w:color w:val="000000"/>
        </w:rPr>
      </w:pPr>
    </w:p>
    <w:p w:rsidR="001E56FC" w:rsidRDefault="001E56FC" w:rsidP="00D32B94">
      <w:pPr>
        <w:jc w:val="center"/>
        <w:rPr>
          <w:b/>
          <w:color w:val="000000"/>
        </w:rPr>
      </w:pPr>
    </w:p>
    <w:p w:rsidR="001E56FC" w:rsidRDefault="001E56FC" w:rsidP="00D32B94">
      <w:pPr>
        <w:jc w:val="center"/>
        <w:rPr>
          <w:b/>
          <w:color w:val="000000"/>
        </w:rPr>
      </w:pPr>
    </w:p>
    <w:p w:rsidR="001E56FC" w:rsidRDefault="001E56FC" w:rsidP="00D32B94">
      <w:pPr>
        <w:jc w:val="center"/>
        <w:rPr>
          <w:b/>
          <w:color w:val="000000"/>
        </w:rPr>
      </w:pPr>
    </w:p>
    <w:p w:rsidR="001E56FC" w:rsidRDefault="001E56FC" w:rsidP="00D32B94">
      <w:pPr>
        <w:jc w:val="center"/>
        <w:rPr>
          <w:b/>
          <w:color w:val="000000"/>
        </w:rPr>
      </w:pPr>
    </w:p>
    <w:p w:rsidR="00D32B94" w:rsidRPr="000E35F1" w:rsidRDefault="00D32B94" w:rsidP="000E35F1">
      <w:pPr>
        <w:jc w:val="right"/>
        <w:rPr>
          <w:b/>
          <w:sz w:val="28"/>
          <w:szCs w:val="28"/>
        </w:rPr>
      </w:pPr>
      <w:r w:rsidRPr="000E35F1">
        <w:rPr>
          <w:b/>
          <w:color w:val="000000"/>
          <w:sz w:val="28"/>
          <w:szCs w:val="28"/>
        </w:rPr>
        <w:lastRenderedPageBreak/>
        <w:t>Приложение 1</w:t>
      </w:r>
      <w:r w:rsidRPr="000E35F1">
        <w:rPr>
          <w:b/>
          <w:sz w:val="28"/>
          <w:szCs w:val="28"/>
        </w:rPr>
        <w:t>. Коррекционная работа</w:t>
      </w:r>
    </w:p>
    <w:p w:rsidR="00D32B94" w:rsidRPr="000E35F1" w:rsidRDefault="00D32B94" w:rsidP="00D32B94">
      <w:pPr>
        <w:ind w:firstLine="708"/>
        <w:jc w:val="both"/>
        <w:rPr>
          <w:sz w:val="28"/>
          <w:szCs w:val="28"/>
        </w:rPr>
      </w:pPr>
      <w:r w:rsidRPr="000E35F1">
        <w:rPr>
          <w:sz w:val="28"/>
          <w:szCs w:val="28"/>
        </w:rPr>
        <w:t xml:space="preserve">В 6 </w:t>
      </w:r>
      <w:r w:rsidR="00C348CF" w:rsidRPr="000E35F1">
        <w:rPr>
          <w:sz w:val="28"/>
          <w:szCs w:val="28"/>
        </w:rPr>
        <w:t>классе обучае</w:t>
      </w:r>
      <w:r w:rsidRPr="000E35F1">
        <w:rPr>
          <w:sz w:val="28"/>
          <w:szCs w:val="28"/>
        </w:rPr>
        <w:t xml:space="preserve">тся </w:t>
      </w:r>
      <w:r w:rsidR="00C348CF" w:rsidRPr="000E35F1">
        <w:rPr>
          <w:sz w:val="28"/>
          <w:szCs w:val="28"/>
        </w:rPr>
        <w:t>один ребёнок</w:t>
      </w:r>
      <w:r w:rsidRPr="000E35F1">
        <w:rPr>
          <w:sz w:val="28"/>
          <w:szCs w:val="28"/>
        </w:rPr>
        <w:t>, дл</w:t>
      </w:r>
      <w:r w:rsidR="00C348CF" w:rsidRPr="000E35F1">
        <w:rPr>
          <w:sz w:val="28"/>
          <w:szCs w:val="28"/>
        </w:rPr>
        <w:t>я которого</w:t>
      </w:r>
      <w:r w:rsidRPr="000E35F1">
        <w:rPr>
          <w:sz w:val="28"/>
          <w:szCs w:val="28"/>
        </w:rPr>
        <w:t xml:space="preserve"> согласно заключениям ПМПК  рекомендовано обучение по программе 7 вида (для детей с ЗПР: задержкой психического развития 7.1). Учитывая  индивидуальные</w:t>
      </w:r>
      <w:r w:rsidR="00C348CF" w:rsidRPr="000E35F1">
        <w:rPr>
          <w:sz w:val="28"/>
          <w:szCs w:val="28"/>
        </w:rPr>
        <w:t xml:space="preserve"> особенности данных обучающего</w:t>
      </w:r>
      <w:r w:rsidRPr="000E35F1">
        <w:rPr>
          <w:sz w:val="28"/>
          <w:szCs w:val="28"/>
        </w:rPr>
        <w:t>ся, изучение тем дается на базовом уровне в соответствии с требованиями образовательных программ по предмету для ос</w:t>
      </w:r>
      <w:r w:rsidR="00C348CF" w:rsidRPr="000E35F1">
        <w:rPr>
          <w:sz w:val="28"/>
          <w:szCs w:val="28"/>
        </w:rPr>
        <w:t>новной  образовательной  школы. Ребёнок</w:t>
      </w:r>
      <w:r w:rsidRPr="000E35F1">
        <w:rPr>
          <w:sz w:val="28"/>
          <w:szCs w:val="28"/>
        </w:rPr>
        <w:t xml:space="preserve"> с</w:t>
      </w:r>
      <w:r w:rsidR="00C348CF" w:rsidRPr="000E35F1">
        <w:rPr>
          <w:sz w:val="28"/>
          <w:szCs w:val="28"/>
        </w:rPr>
        <w:t xml:space="preserve"> программой обучения 7.1. обучае</w:t>
      </w:r>
      <w:r w:rsidRPr="000E35F1">
        <w:rPr>
          <w:sz w:val="28"/>
          <w:szCs w:val="28"/>
        </w:rPr>
        <w:t>тся по общему с детьми без ОВЗ учебному пл</w:t>
      </w:r>
      <w:r w:rsidR="00C348CF" w:rsidRPr="000E35F1">
        <w:rPr>
          <w:sz w:val="28"/>
          <w:szCs w:val="28"/>
        </w:rPr>
        <w:t>ану</w:t>
      </w:r>
      <w:r w:rsidRPr="000E35F1">
        <w:rPr>
          <w:sz w:val="28"/>
          <w:szCs w:val="28"/>
        </w:rPr>
        <w:t xml:space="preserve">. Контроль знаний осуществляется на базовом уровне. </w:t>
      </w:r>
    </w:p>
    <w:p w:rsidR="00D32B94" w:rsidRPr="000E35F1" w:rsidRDefault="00D32B94" w:rsidP="00D32B94">
      <w:pPr>
        <w:pStyle w:val="a9"/>
        <w:jc w:val="center"/>
        <w:rPr>
          <w:b/>
          <w:i/>
          <w:sz w:val="28"/>
          <w:szCs w:val="28"/>
          <w:u w:val="single"/>
        </w:rPr>
      </w:pPr>
      <w:r w:rsidRPr="000E35F1">
        <w:rPr>
          <w:i/>
          <w:sz w:val="28"/>
          <w:szCs w:val="28"/>
          <w:u w:val="single"/>
        </w:rPr>
        <w:t>Общие особенности психического развития обучающихся с ограниченными возможностями здоровья:</w:t>
      </w:r>
    </w:p>
    <w:p w:rsidR="00D32B94" w:rsidRPr="000E35F1" w:rsidRDefault="00D32B94" w:rsidP="00D32B94">
      <w:pPr>
        <w:pStyle w:val="a9"/>
        <w:jc w:val="both"/>
        <w:rPr>
          <w:sz w:val="28"/>
          <w:szCs w:val="28"/>
        </w:rPr>
      </w:pPr>
      <w:r w:rsidRPr="000E35F1">
        <w:rPr>
          <w:sz w:val="28"/>
          <w:szCs w:val="28"/>
        </w:rPr>
        <w:t xml:space="preserve">- недостаточная сформированность учебно-познавательных мотивов, познавательных интересов; </w:t>
      </w:r>
    </w:p>
    <w:p w:rsidR="00D32B94" w:rsidRPr="000E35F1" w:rsidRDefault="00D32B94" w:rsidP="00D32B94">
      <w:pPr>
        <w:pStyle w:val="a9"/>
        <w:jc w:val="both"/>
        <w:rPr>
          <w:sz w:val="28"/>
          <w:szCs w:val="28"/>
        </w:rPr>
      </w:pPr>
      <w:r w:rsidRPr="000E35F1">
        <w:rPr>
          <w:sz w:val="28"/>
          <w:szCs w:val="28"/>
        </w:rPr>
        <w:t>- несформированность универсальных учебных действий или их предпосылок, организующих деятельность обучающихся по решению учебно-</w:t>
      </w:r>
      <w:r w:rsidRPr="000E35F1">
        <w:rPr>
          <w:sz w:val="28"/>
          <w:szCs w:val="28"/>
        </w:rPr>
        <w:softHyphen/>
        <w:t xml:space="preserve">познавательных и учебно-практических задач; </w:t>
      </w:r>
    </w:p>
    <w:p w:rsidR="00D32B94" w:rsidRPr="000E35F1" w:rsidRDefault="00D32B94" w:rsidP="00D32B94">
      <w:pPr>
        <w:pStyle w:val="a9"/>
        <w:jc w:val="both"/>
        <w:rPr>
          <w:sz w:val="28"/>
          <w:szCs w:val="28"/>
        </w:rPr>
      </w:pPr>
      <w:r w:rsidRPr="000E35F1">
        <w:rPr>
          <w:sz w:val="28"/>
          <w:szCs w:val="28"/>
        </w:rPr>
        <w:t xml:space="preserve">- трудности в использовании символических, графических средств в процессе учебно-познавательной и учебно-практической деятельности; </w:t>
      </w:r>
    </w:p>
    <w:p w:rsidR="00D32B94" w:rsidRPr="000E35F1" w:rsidRDefault="00D32B94" w:rsidP="00D32B94">
      <w:pPr>
        <w:pStyle w:val="a9"/>
        <w:jc w:val="both"/>
        <w:rPr>
          <w:sz w:val="28"/>
          <w:szCs w:val="28"/>
        </w:rPr>
      </w:pPr>
      <w:r w:rsidRPr="000E35F1">
        <w:rPr>
          <w:sz w:val="28"/>
          <w:szCs w:val="28"/>
        </w:rPr>
        <w:t xml:space="preserve">- недостаточная сформированность произвольности поведения и деятельности; </w:t>
      </w:r>
    </w:p>
    <w:p w:rsidR="00D32B94" w:rsidRPr="000E35F1" w:rsidRDefault="00D32B94" w:rsidP="00D32B94">
      <w:pPr>
        <w:pStyle w:val="a9"/>
        <w:jc w:val="both"/>
        <w:rPr>
          <w:sz w:val="28"/>
          <w:szCs w:val="28"/>
        </w:rPr>
      </w:pPr>
      <w:r w:rsidRPr="000E35F1">
        <w:rPr>
          <w:sz w:val="28"/>
          <w:szCs w:val="28"/>
        </w:rPr>
        <w:t xml:space="preserve">- низкая самостоятельность обучающихся в процессе учебной деятельности, потребность в постоянной направляющей, стимулирующей, организующей помощи на разных этапах деятельности; </w:t>
      </w:r>
    </w:p>
    <w:p w:rsidR="00D32B94" w:rsidRPr="000E35F1" w:rsidRDefault="00D32B94" w:rsidP="00D32B94">
      <w:pPr>
        <w:pStyle w:val="a9"/>
        <w:jc w:val="both"/>
        <w:rPr>
          <w:sz w:val="28"/>
          <w:szCs w:val="28"/>
        </w:rPr>
      </w:pPr>
      <w:r w:rsidRPr="000E35F1">
        <w:rPr>
          <w:sz w:val="28"/>
          <w:szCs w:val="28"/>
        </w:rPr>
        <w:t xml:space="preserve">- затруднения в адекватной оценке процесса и результатов собственной деятельности; </w:t>
      </w:r>
    </w:p>
    <w:p w:rsidR="00D32B94" w:rsidRPr="000E35F1" w:rsidRDefault="00D32B94" w:rsidP="00D32B94">
      <w:pPr>
        <w:pStyle w:val="a9"/>
        <w:jc w:val="both"/>
        <w:rPr>
          <w:sz w:val="28"/>
          <w:szCs w:val="28"/>
        </w:rPr>
      </w:pPr>
      <w:r w:rsidRPr="000E35F1">
        <w:rPr>
          <w:sz w:val="28"/>
          <w:szCs w:val="28"/>
        </w:rPr>
        <w:t xml:space="preserve">- повышенная истощаемость психических функций или инертность с психических процессов, трудности в переключаемости; </w:t>
      </w:r>
    </w:p>
    <w:p w:rsidR="00D32B94" w:rsidRPr="000E35F1" w:rsidRDefault="00D32B94" w:rsidP="00D32B94">
      <w:pPr>
        <w:pStyle w:val="a9"/>
        <w:jc w:val="both"/>
        <w:rPr>
          <w:sz w:val="28"/>
          <w:szCs w:val="28"/>
        </w:rPr>
      </w:pPr>
      <w:r w:rsidRPr="000E35F1">
        <w:rPr>
          <w:sz w:val="28"/>
          <w:szCs w:val="28"/>
        </w:rPr>
        <w:t xml:space="preserve">- трудности в воспроизведении усвоенного материала; </w:t>
      </w:r>
    </w:p>
    <w:p w:rsidR="00D32B94" w:rsidRPr="000E35F1" w:rsidRDefault="00D32B94" w:rsidP="00D32B94">
      <w:pPr>
        <w:pStyle w:val="a9"/>
        <w:jc w:val="both"/>
        <w:rPr>
          <w:sz w:val="28"/>
          <w:szCs w:val="28"/>
        </w:rPr>
      </w:pPr>
      <w:r w:rsidRPr="000E35F1">
        <w:rPr>
          <w:sz w:val="28"/>
          <w:szCs w:val="28"/>
        </w:rPr>
        <w:t xml:space="preserve">- низкая скорость выполнения задач, связанных с переработкой сенсорной информации; </w:t>
      </w:r>
    </w:p>
    <w:p w:rsidR="00D32B94" w:rsidRPr="000E35F1" w:rsidRDefault="00D32B94" w:rsidP="00D32B94">
      <w:pPr>
        <w:pStyle w:val="a9"/>
        <w:jc w:val="both"/>
        <w:rPr>
          <w:sz w:val="28"/>
          <w:szCs w:val="28"/>
        </w:rPr>
      </w:pPr>
      <w:r w:rsidRPr="000E35F1">
        <w:rPr>
          <w:sz w:val="28"/>
          <w:szCs w:val="28"/>
        </w:rPr>
        <w:t>- отставание в развитии словесно-логического мышления;</w:t>
      </w:r>
    </w:p>
    <w:p w:rsidR="00D32B94" w:rsidRPr="000E35F1" w:rsidRDefault="00D32B94" w:rsidP="00D32B94">
      <w:pPr>
        <w:pStyle w:val="a9"/>
        <w:ind w:firstLine="720"/>
        <w:jc w:val="both"/>
        <w:rPr>
          <w:i/>
          <w:sz w:val="28"/>
          <w:szCs w:val="28"/>
          <w:u w:val="single"/>
        </w:rPr>
      </w:pPr>
      <w:r w:rsidRPr="000E35F1">
        <w:rPr>
          <w:i/>
          <w:sz w:val="28"/>
          <w:szCs w:val="28"/>
          <w:u w:val="single"/>
        </w:rPr>
        <w:t>С учетом обозначенных особенностей можно выделить три группы взаимосвязанных  задач коррекционной работы с обучающимися с ограниченными возможностями здоровья:</w:t>
      </w:r>
    </w:p>
    <w:p w:rsidR="00D32B94" w:rsidRPr="000E35F1" w:rsidRDefault="00D32B94" w:rsidP="00D32B94">
      <w:pPr>
        <w:pStyle w:val="a9"/>
        <w:jc w:val="both"/>
        <w:rPr>
          <w:sz w:val="28"/>
          <w:szCs w:val="28"/>
        </w:rPr>
      </w:pPr>
      <w:r w:rsidRPr="000E35F1">
        <w:rPr>
          <w:sz w:val="28"/>
          <w:szCs w:val="28"/>
        </w:rPr>
        <w:t xml:space="preserve">- устранение причин трудностей в освоении основных образовательных программ общего образования, которые определяются особенности психического развития детей с ограниченными возможностями здоровья; </w:t>
      </w:r>
    </w:p>
    <w:p w:rsidR="00D32B94" w:rsidRPr="000E35F1" w:rsidRDefault="00D32B94" w:rsidP="00D32B94">
      <w:pPr>
        <w:pStyle w:val="a9"/>
        <w:jc w:val="both"/>
        <w:rPr>
          <w:sz w:val="28"/>
          <w:szCs w:val="28"/>
        </w:rPr>
      </w:pPr>
      <w:r w:rsidRPr="000E35F1">
        <w:rPr>
          <w:sz w:val="28"/>
          <w:szCs w:val="28"/>
        </w:rPr>
        <w:t xml:space="preserve">- компенсация нарушенных психических функций (преимущественно по отношению к психолого-педагогической работе с обучающимися с ceнсорными нарушениями); </w:t>
      </w:r>
    </w:p>
    <w:p w:rsidR="00D32B94" w:rsidRPr="000E35F1" w:rsidRDefault="00D32B94" w:rsidP="00D32B94">
      <w:pPr>
        <w:pStyle w:val="a9"/>
        <w:jc w:val="both"/>
        <w:rPr>
          <w:sz w:val="28"/>
          <w:szCs w:val="28"/>
        </w:rPr>
      </w:pPr>
      <w:r w:rsidRPr="000E35F1">
        <w:rPr>
          <w:sz w:val="28"/>
          <w:szCs w:val="28"/>
        </w:rPr>
        <w:t xml:space="preserve">- восполнение пробелов предшествующего обучения. </w:t>
      </w:r>
    </w:p>
    <w:p w:rsidR="00D32B94" w:rsidRPr="000E35F1" w:rsidRDefault="00D32B94" w:rsidP="00D32B94">
      <w:pPr>
        <w:pStyle w:val="a9"/>
        <w:ind w:firstLine="720"/>
        <w:jc w:val="both"/>
        <w:rPr>
          <w:sz w:val="28"/>
          <w:szCs w:val="28"/>
        </w:rPr>
      </w:pPr>
      <w:r w:rsidRPr="000E35F1">
        <w:rPr>
          <w:sz w:val="28"/>
          <w:szCs w:val="28"/>
        </w:rPr>
        <w:t xml:space="preserve">Коррекционная направленность урока осуществляется преимущественно за счет применения в процессе обучения системы методических приемов, способствующих оптимальному освоению обучающимися содержания основных образовательных программ общего образования. С учетом анализа научно-методической литературы, требования к уроку, который предполагает </w:t>
      </w:r>
      <w:r w:rsidRPr="000E35F1">
        <w:rPr>
          <w:sz w:val="28"/>
          <w:szCs w:val="28"/>
        </w:rPr>
        <w:lastRenderedPageBreak/>
        <w:t xml:space="preserve">реализацию коррекционной направленности обучения, можно определить следующим образом: </w:t>
      </w:r>
    </w:p>
    <w:p w:rsidR="00D32B94" w:rsidRPr="000E35F1" w:rsidRDefault="00D32B94" w:rsidP="00D32B94">
      <w:pPr>
        <w:pStyle w:val="a9"/>
        <w:jc w:val="both"/>
        <w:rPr>
          <w:sz w:val="28"/>
          <w:szCs w:val="28"/>
        </w:rPr>
      </w:pPr>
      <w:r w:rsidRPr="000E35F1">
        <w:rPr>
          <w:sz w:val="28"/>
          <w:szCs w:val="28"/>
        </w:rPr>
        <w:t xml:space="preserve">- чёткое планирование коррекционных задач урока; </w:t>
      </w:r>
    </w:p>
    <w:p w:rsidR="00D32B94" w:rsidRPr="000E35F1" w:rsidRDefault="00D32B94" w:rsidP="00D32B94">
      <w:pPr>
        <w:pStyle w:val="a9"/>
        <w:jc w:val="both"/>
        <w:rPr>
          <w:sz w:val="28"/>
          <w:szCs w:val="28"/>
        </w:rPr>
      </w:pPr>
      <w:r w:rsidRPr="000E35F1">
        <w:rPr>
          <w:sz w:val="28"/>
          <w:szCs w:val="28"/>
        </w:rPr>
        <w:t xml:space="preserve">- медленный темп урока с последующим его наращиванием; </w:t>
      </w:r>
    </w:p>
    <w:p w:rsidR="00D32B94" w:rsidRPr="000E35F1" w:rsidRDefault="00D32B94" w:rsidP="00D32B94">
      <w:pPr>
        <w:pStyle w:val="a9"/>
        <w:jc w:val="both"/>
        <w:rPr>
          <w:sz w:val="28"/>
          <w:szCs w:val="28"/>
        </w:rPr>
      </w:pPr>
      <w:r w:rsidRPr="000E35F1">
        <w:rPr>
          <w:sz w:val="28"/>
          <w:szCs w:val="28"/>
        </w:rPr>
        <w:t xml:space="preserve">- использование в начале урока простых, доступных для выполнения обучающимися с ограниченными возможностями здоровья заданий, что позволит создать положительную стимуляцию к обучению; </w:t>
      </w:r>
    </w:p>
    <w:p w:rsidR="00D32B94" w:rsidRPr="000E35F1" w:rsidRDefault="00D32B94" w:rsidP="00D32B94">
      <w:pPr>
        <w:pStyle w:val="a9"/>
        <w:jc w:val="both"/>
        <w:rPr>
          <w:sz w:val="28"/>
          <w:szCs w:val="28"/>
        </w:rPr>
      </w:pPr>
      <w:r w:rsidRPr="000E35F1">
        <w:rPr>
          <w:sz w:val="28"/>
          <w:szCs w:val="28"/>
        </w:rPr>
        <w:t xml:space="preserve">- включение обучающихся в выполнение заданий по нарастающей сложности; задания, требующее максимального напряжения при выполнении целесообразно предъявлять обучающимся в первой половине урока; </w:t>
      </w:r>
    </w:p>
    <w:p w:rsidR="00D32B94" w:rsidRPr="000E35F1" w:rsidRDefault="00D32B94" w:rsidP="00D32B94">
      <w:pPr>
        <w:pStyle w:val="a9"/>
        <w:jc w:val="both"/>
        <w:rPr>
          <w:sz w:val="28"/>
          <w:szCs w:val="28"/>
        </w:rPr>
      </w:pPr>
      <w:r w:rsidRPr="000E35F1">
        <w:rPr>
          <w:sz w:val="28"/>
          <w:szCs w:val="28"/>
        </w:rPr>
        <w:t xml:space="preserve">- снижение объема и скорости выполнения заданий; </w:t>
      </w:r>
    </w:p>
    <w:p w:rsidR="00D32B94" w:rsidRPr="000E35F1" w:rsidRDefault="00D32B94" w:rsidP="00D32B94">
      <w:pPr>
        <w:pStyle w:val="a9"/>
        <w:jc w:val="both"/>
        <w:rPr>
          <w:sz w:val="28"/>
          <w:szCs w:val="28"/>
        </w:rPr>
      </w:pPr>
      <w:r w:rsidRPr="000E35F1">
        <w:rPr>
          <w:sz w:val="28"/>
          <w:szCs w:val="28"/>
        </w:rPr>
        <w:t xml:space="preserve">- предложение помощи обучающемуся в случае затруднения при выполнении задания; помощь предлагается постепенно: от минимальной </w:t>
      </w:r>
      <w:r w:rsidRPr="000E35F1">
        <w:rPr>
          <w:sz w:val="28"/>
          <w:szCs w:val="28"/>
        </w:rPr>
        <w:softHyphen/>
        <w:t xml:space="preserve">стимулирующей, к организующей, направляющей, затем, в случае недостаточной эффективности названных видов помощи, обучающей; </w:t>
      </w:r>
    </w:p>
    <w:p w:rsidR="00D32B94" w:rsidRPr="000E35F1" w:rsidRDefault="00D32B94" w:rsidP="00D32B94">
      <w:pPr>
        <w:pStyle w:val="a9"/>
        <w:jc w:val="both"/>
        <w:rPr>
          <w:sz w:val="28"/>
          <w:szCs w:val="28"/>
        </w:rPr>
      </w:pPr>
      <w:r w:rsidRPr="000E35F1">
        <w:rPr>
          <w:sz w:val="28"/>
          <w:szCs w:val="28"/>
        </w:rPr>
        <w:t xml:space="preserve">- преимущественное использование на уроке частично-поискового метода обучения, введение элементов решения проблемных ситуаций; </w:t>
      </w:r>
    </w:p>
    <w:p w:rsidR="00D32B94" w:rsidRPr="000E35F1" w:rsidRDefault="00D32B94" w:rsidP="00D32B94">
      <w:pPr>
        <w:pStyle w:val="a9"/>
        <w:jc w:val="both"/>
        <w:rPr>
          <w:sz w:val="28"/>
          <w:szCs w:val="28"/>
        </w:rPr>
      </w:pPr>
      <w:r w:rsidRPr="000E35F1">
        <w:rPr>
          <w:sz w:val="28"/>
          <w:szCs w:val="28"/>
        </w:rPr>
        <w:t xml:space="preserve">- широкое использование на уроке наглядности для обеспечения адекватного восприятия, понимания и запоминания учебного материала; </w:t>
      </w:r>
    </w:p>
    <w:p w:rsidR="00D32B94" w:rsidRPr="000E35F1" w:rsidRDefault="00D32B94" w:rsidP="00D32B94">
      <w:pPr>
        <w:pStyle w:val="a9"/>
        <w:jc w:val="both"/>
        <w:rPr>
          <w:sz w:val="28"/>
          <w:szCs w:val="28"/>
        </w:rPr>
      </w:pPr>
      <w:r w:rsidRPr="000E35F1">
        <w:rPr>
          <w:sz w:val="28"/>
          <w:szCs w:val="28"/>
        </w:rPr>
        <w:t xml:space="preserve">- использование на уроке не более трех-четырех видов деятельности; </w:t>
      </w:r>
    </w:p>
    <w:p w:rsidR="00D32B94" w:rsidRPr="000E35F1" w:rsidRDefault="00D32B94" w:rsidP="00D32B94">
      <w:pPr>
        <w:pStyle w:val="a9"/>
        <w:jc w:val="both"/>
        <w:rPr>
          <w:sz w:val="28"/>
          <w:szCs w:val="28"/>
        </w:rPr>
      </w:pPr>
      <w:r w:rsidRPr="000E35F1">
        <w:rPr>
          <w:sz w:val="28"/>
          <w:szCs w:val="28"/>
        </w:rPr>
        <w:t xml:space="preserve">- обязательное использование ориентировочной основы действий в виде схем, алгоритмов, образцов выполнения заданий и других; </w:t>
      </w:r>
    </w:p>
    <w:p w:rsidR="00D32B94" w:rsidRPr="000E35F1" w:rsidRDefault="00D32B94" w:rsidP="00D32B94">
      <w:pPr>
        <w:pStyle w:val="a9"/>
        <w:jc w:val="both"/>
        <w:rPr>
          <w:sz w:val="28"/>
          <w:szCs w:val="28"/>
        </w:rPr>
      </w:pPr>
      <w:r w:rsidRPr="000E35F1">
        <w:rPr>
          <w:sz w:val="28"/>
          <w:szCs w:val="28"/>
        </w:rPr>
        <w:t xml:space="preserve">- использование на уроке четкой структуры и графического выделения выводов, важных положений, ключевых понятий; </w:t>
      </w:r>
    </w:p>
    <w:p w:rsidR="00D32B94" w:rsidRPr="000E35F1" w:rsidRDefault="00D32B94" w:rsidP="00D32B94">
      <w:pPr>
        <w:pStyle w:val="a9"/>
        <w:jc w:val="both"/>
        <w:rPr>
          <w:sz w:val="28"/>
          <w:szCs w:val="28"/>
        </w:rPr>
      </w:pPr>
      <w:r w:rsidRPr="000E35F1">
        <w:rPr>
          <w:sz w:val="28"/>
          <w:szCs w:val="28"/>
        </w:rPr>
        <w:t xml:space="preserve">- соблюдение тематической взаимосвязи учебного материала в рамках одного урока; </w:t>
      </w:r>
    </w:p>
    <w:p w:rsidR="00D32B94" w:rsidRPr="000E35F1" w:rsidRDefault="00D32B94" w:rsidP="00D32B94">
      <w:pPr>
        <w:pStyle w:val="a9"/>
        <w:jc w:val="both"/>
        <w:rPr>
          <w:sz w:val="28"/>
          <w:szCs w:val="28"/>
        </w:rPr>
      </w:pPr>
      <w:r w:rsidRPr="000E35F1">
        <w:rPr>
          <w:sz w:val="28"/>
          <w:szCs w:val="28"/>
        </w:rPr>
        <w:t xml:space="preserve">- преимущественная опора на зрительный анализатор; </w:t>
      </w:r>
    </w:p>
    <w:p w:rsidR="00D32B94" w:rsidRPr="000E35F1" w:rsidRDefault="00D32B94" w:rsidP="00D32B94">
      <w:pPr>
        <w:pStyle w:val="a9"/>
        <w:jc w:val="both"/>
        <w:rPr>
          <w:sz w:val="28"/>
          <w:szCs w:val="28"/>
        </w:rPr>
      </w:pPr>
      <w:r w:rsidRPr="000E35F1">
        <w:rPr>
          <w:sz w:val="28"/>
          <w:szCs w:val="28"/>
        </w:rPr>
        <w:t xml:space="preserve">- использование на уроке приема совместных действий: часть задания или все задание выполняется совместно с педагогом, под его руководством; </w:t>
      </w:r>
    </w:p>
    <w:p w:rsidR="00D32B94" w:rsidRPr="000E35F1" w:rsidRDefault="00D32B94" w:rsidP="00D32B94">
      <w:pPr>
        <w:pStyle w:val="a9"/>
        <w:jc w:val="both"/>
        <w:rPr>
          <w:sz w:val="28"/>
          <w:szCs w:val="28"/>
        </w:rPr>
      </w:pPr>
      <w:r w:rsidRPr="000E35F1">
        <w:rPr>
          <w:sz w:val="28"/>
          <w:szCs w:val="28"/>
        </w:rPr>
        <w:t xml:space="preserve">- организация работы в паре с «сильным» обучающимся; </w:t>
      </w:r>
    </w:p>
    <w:p w:rsidR="00D32B94" w:rsidRPr="000E35F1" w:rsidRDefault="00D32B94" w:rsidP="00D32B94">
      <w:pPr>
        <w:pStyle w:val="a9"/>
        <w:jc w:val="both"/>
        <w:rPr>
          <w:sz w:val="28"/>
          <w:szCs w:val="28"/>
        </w:rPr>
      </w:pPr>
      <w:r w:rsidRPr="000E35F1">
        <w:rPr>
          <w:sz w:val="28"/>
          <w:szCs w:val="28"/>
        </w:rPr>
        <w:t xml:space="preserve">- требование </w:t>
      </w:r>
      <w:r w:rsidRPr="000E35F1">
        <w:rPr>
          <w:sz w:val="28"/>
          <w:szCs w:val="28"/>
        </w:rPr>
        <w:tab/>
        <w:t xml:space="preserve">отсроченного воспроизведения: требуется не импульсивный ответ обучающегося на вопрос, необходимо выдерживание паузы перед ответом; </w:t>
      </w:r>
    </w:p>
    <w:p w:rsidR="00D32B94" w:rsidRPr="000E35F1" w:rsidRDefault="00D32B94" w:rsidP="00D32B94">
      <w:pPr>
        <w:pStyle w:val="a9"/>
        <w:jc w:val="both"/>
        <w:rPr>
          <w:sz w:val="28"/>
          <w:szCs w:val="28"/>
        </w:rPr>
      </w:pPr>
      <w:r w:rsidRPr="000E35F1">
        <w:rPr>
          <w:sz w:val="28"/>
          <w:szCs w:val="28"/>
        </w:rPr>
        <w:t xml:space="preserve">- требование от обучающихся полного ответа на поставленный вопрос; </w:t>
      </w:r>
    </w:p>
    <w:p w:rsidR="00D32B94" w:rsidRPr="000E35F1" w:rsidRDefault="00D32B94" w:rsidP="00D32B94">
      <w:pPr>
        <w:pStyle w:val="a9"/>
        <w:jc w:val="both"/>
        <w:rPr>
          <w:sz w:val="28"/>
          <w:szCs w:val="28"/>
        </w:rPr>
      </w:pPr>
      <w:r w:rsidRPr="000E35F1">
        <w:rPr>
          <w:sz w:val="28"/>
          <w:szCs w:val="28"/>
        </w:rPr>
        <w:t xml:space="preserve">- введение речевого контроля и отработка речевой формулы программы действий: предварительное проговаривание этапов предстоящей работы: «что я сделаю сначала», «что я сделаю затем» - осуществляется сознательная регуляция деятельности; требование словесного отчета обучающегося по итогам выполнения задания; </w:t>
      </w:r>
    </w:p>
    <w:p w:rsidR="00D32B94" w:rsidRPr="000E35F1" w:rsidRDefault="00D32B94" w:rsidP="00D32B94">
      <w:pPr>
        <w:pStyle w:val="a9"/>
        <w:jc w:val="both"/>
        <w:rPr>
          <w:sz w:val="28"/>
          <w:szCs w:val="28"/>
        </w:rPr>
      </w:pPr>
      <w:r w:rsidRPr="000E35F1">
        <w:rPr>
          <w:sz w:val="28"/>
          <w:szCs w:val="28"/>
        </w:rPr>
        <w:lastRenderedPageBreak/>
        <w:t xml:space="preserve">- использование достаточного количества разнообразных упражнений для  усвоения и закрепления учебного материала; </w:t>
      </w:r>
    </w:p>
    <w:p w:rsidR="00D32B94" w:rsidRPr="000E35F1" w:rsidRDefault="00D32B94" w:rsidP="00D32B94">
      <w:pPr>
        <w:pStyle w:val="a9"/>
        <w:jc w:val="both"/>
        <w:rPr>
          <w:sz w:val="28"/>
          <w:szCs w:val="28"/>
        </w:rPr>
      </w:pPr>
      <w:r w:rsidRPr="000E35F1">
        <w:rPr>
          <w:sz w:val="28"/>
          <w:szCs w:val="28"/>
        </w:rPr>
        <w:t xml:space="preserve">- переформулирование условий задачи, представленных в текстовом варианте - разбивка условия на короткие фразы. Условия задачи целесообразно дробить на короткие смысловые отрезки, к каждому из которых необходимо задать вопрос и разобрать, что необходимо выполнить. </w:t>
      </w:r>
    </w:p>
    <w:p w:rsidR="00D32B94" w:rsidRPr="000E35F1" w:rsidRDefault="00D32B94" w:rsidP="00D32B94">
      <w:pPr>
        <w:ind w:firstLine="708"/>
        <w:jc w:val="both"/>
        <w:rPr>
          <w:i/>
          <w:sz w:val="28"/>
          <w:szCs w:val="28"/>
          <w:u w:val="single"/>
        </w:rPr>
      </w:pPr>
      <w:r w:rsidRPr="000E35F1">
        <w:rPr>
          <w:sz w:val="28"/>
          <w:szCs w:val="28"/>
        </w:rPr>
        <w:t>Учитывая психологические особенности детей с ЗПР, с целью усиления практической направленности обучения в ходе урока  проводится коррекционная работа, которая включает следующие направления:</w:t>
      </w:r>
    </w:p>
    <w:p w:rsidR="00D32B94" w:rsidRPr="000E35F1" w:rsidRDefault="00D32B94" w:rsidP="00D32B94">
      <w:pPr>
        <w:ind w:firstLine="708"/>
        <w:jc w:val="both"/>
        <w:rPr>
          <w:i/>
          <w:sz w:val="28"/>
          <w:szCs w:val="28"/>
          <w:u w:val="single"/>
        </w:rPr>
      </w:pPr>
      <w:r w:rsidRPr="000E35F1">
        <w:rPr>
          <w:sz w:val="28"/>
          <w:szCs w:val="28"/>
        </w:rPr>
        <w:t xml:space="preserve">- </w:t>
      </w:r>
      <w:r w:rsidRPr="000E35F1">
        <w:rPr>
          <w:bCs/>
          <w:sz w:val="28"/>
          <w:szCs w:val="28"/>
        </w:rPr>
        <w:t>совершенствование движений и сенсомоторного развития</w:t>
      </w:r>
      <w:r w:rsidRPr="000E35F1">
        <w:rPr>
          <w:sz w:val="28"/>
          <w:szCs w:val="28"/>
        </w:rPr>
        <w:t xml:space="preserve">:  развитие мелкой моторики и пальцев рук; развитие навыков каллиграфии; развитие артикуляционной моторики; </w:t>
      </w:r>
    </w:p>
    <w:p w:rsidR="00D32B94" w:rsidRPr="000E35F1" w:rsidRDefault="00D32B94" w:rsidP="00D32B94">
      <w:pPr>
        <w:ind w:firstLine="708"/>
        <w:jc w:val="both"/>
        <w:rPr>
          <w:sz w:val="28"/>
          <w:szCs w:val="28"/>
        </w:rPr>
      </w:pPr>
      <w:r w:rsidRPr="000E35F1">
        <w:rPr>
          <w:bCs/>
          <w:sz w:val="28"/>
          <w:szCs w:val="28"/>
        </w:rPr>
        <w:t>- коррекция отдельных сторон психической деятельности</w:t>
      </w:r>
      <w:r w:rsidRPr="000E35F1">
        <w:rPr>
          <w:sz w:val="28"/>
          <w:szCs w:val="28"/>
        </w:rPr>
        <w:t xml:space="preserve">: коррекция – развитие восприятия, представлений, ощущений; коррекция – развитие памяти; коррекция – развитие внимания; формирование обобщенных представлений о свойствах предметов (цвет, форма, величина); развитие пространственных представлений и ориентации; развитие представлений о времени; </w:t>
      </w:r>
    </w:p>
    <w:p w:rsidR="00D32B94" w:rsidRPr="000E35F1" w:rsidRDefault="00D32B94" w:rsidP="00D32B94">
      <w:pPr>
        <w:ind w:firstLine="708"/>
        <w:jc w:val="both"/>
        <w:rPr>
          <w:sz w:val="28"/>
          <w:szCs w:val="28"/>
        </w:rPr>
      </w:pPr>
      <w:r w:rsidRPr="000E35F1">
        <w:rPr>
          <w:bCs/>
          <w:sz w:val="28"/>
          <w:szCs w:val="28"/>
        </w:rPr>
        <w:t>- развитие различных видов мышления:</w:t>
      </w:r>
      <w:r w:rsidRPr="000E35F1">
        <w:rPr>
          <w:b/>
          <w:bCs/>
          <w:sz w:val="28"/>
          <w:szCs w:val="28"/>
        </w:rPr>
        <w:t xml:space="preserve"> </w:t>
      </w:r>
      <w:r w:rsidRPr="000E35F1">
        <w:rPr>
          <w:sz w:val="28"/>
          <w:szCs w:val="28"/>
        </w:rPr>
        <w:t xml:space="preserve">развитие наглядно-образного мышления; </w:t>
      </w:r>
    </w:p>
    <w:p w:rsidR="00D32B94" w:rsidRPr="000E35F1" w:rsidRDefault="00D32B94" w:rsidP="00D32B94">
      <w:pPr>
        <w:ind w:firstLine="708"/>
        <w:jc w:val="both"/>
        <w:rPr>
          <w:sz w:val="28"/>
          <w:szCs w:val="28"/>
        </w:rPr>
      </w:pPr>
      <w:r w:rsidRPr="000E35F1">
        <w:rPr>
          <w:sz w:val="28"/>
          <w:szCs w:val="28"/>
        </w:rPr>
        <w:t xml:space="preserve">- развитие словесно-логического мышления (умение видеть и устанавливать логические связи между предметами, явлениями и событиями); </w:t>
      </w:r>
    </w:p>
    <w:p w:rsidR="00D32B94" w:rsidRPr="000E35F1" w:rsidRDefault="00D32B94" w:rsidP="00D32B94">
      <w:pPr>
        <w:ind w:firstLine="708"/>
        <w:jc w:val="both"/>
        <w:rPr>
          <w:sz w:val="28"/>
          <w:szCs w:val="28"/>
        </w:rPr>
      </w:pPr>
      <w:r w:rsidRPr="000E35F1">
        <w:rPr>
          <w:bCs/>
          <w:sz w:val="28"/>
          <w:szCs w:val="28"/>
        </w:rPr>
        <w:t>- развитие основных мыслительных операций</w:t>
      </w:r>
      <w:r w:rsidRPr="000E35F1">
        <w:rPr>
          <w:sz w:val="28"/>
          <w:szCs w:val="28"/>
        </w:rPr>
        <w:t>: развитие умения сравнивать, анализировать; развитие умения выделять сходство и различие понятий; умение работать по словесной и письменной инструкциям, алгоритму; умение планировать деятельность;</w:t>
      </w:r>
    </w:p>
    <w:p w:rsidR="00D32B94" w:rsidRPr="000E35F1" w:rsidRDefault="00D32B94" w:rsidP="00D32B94">
      <w:pPr>
        <w:ind w:firstLine="708"/>
        <w:jc w:val="both"/>
        <w:rPr>
          <w:sz w:val="28"/>
          <w:szCs w:val="28"/>
        </w:rPr>
      </w:pPr>
      <w:r w:rsidRPr="000E35F1">
        <w:rPr>
          <w:bCs/>
          <w:sz w:val="28"/>
          <w:szCs w:val="28"/>
        </w:rPr>
        <w:t>- коррекция нарушений в развитии эмоционально-личностной сферы:</w:t>
      </w:r>
      <w:r w:rsidRPr="000E35F1">
        <w:rPr>
          <w:b/>
          <w:bCs/>
          <w:sz w:val="28"/>
          <w:szCs w:val="28"/>
          <w:u w:val="single"/>
        </w:rPr>
        <w:t xml:space="preserve"> </w:t>
      </w:r>
      <w:r w:rsidRPr="000E35F1">
        <w:rPr>
          <w:sz w:val="28"/>
          <w:szCs w:val="28"/>
        </w:rPr>
        <w:t xml:space="preserve">развитие инициативности,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критике; </w:t>
      </w:r>
    </w:p>
    <w:p w:rsidR="00D32B94" w:rsidRPr="000E35F1" w:rsidRDefault="00D32B94" w:rsidP="00D32B94">
      <w:pPr>
        <w:ind w:firstLine="708"/>
        <w:jc w:val="both"/>
        <w:rPr>
          <w:sz w:val="28"/>
          <w:szCs w:val="28"/>
        </w:rPr>
      </w:pPr>
      <w:r w:rsidRPr="000E35F1">
        <w:rPr>
          <w:bCs/>
          <w:sz w:val="28"/>
          <w:szCs w:val="28"/>
        </w:rPr>
        <w:t>- коррекция – развитие речи:</w:t>
      </w:r>
      <w:r w:rsidRPr="000E35F1">
        <w:rPr>
          <w:sz w:val="28"/>
          <w:szCs w:val="28"/>
        </w:rPr>
        <w:t xml:space="preserve"> развитие фонематического восприятия; коррекция нарушений устной и письменной речи; коррекция монологической речи; коррекция диалогической речи; развитие лексико-грамматических средств языка;</w:t>
      </w:r>
    </w:p>
    <w:p w:rsidR="00D32B94" w:rsidRPr="000E35F1" w:rsidRDefault="00D32B94" w:rsidP="00D32B94">
      <w:pPr>
        <w:ind w:firstLine="708"/>
        <w:jc w:val="both"/>
        <w:rPr>
          <w:bCs/>
          <w:sz w:val="28"/>
          <w:szCs w:val="28"/>
        </w:rPr>
      </w:pPr>
      <w:r w:rsidRPr="000E35F1">
        <w:rPr>
          <w:bCs/>
          <w:sz w:val="28"/>
          <w:szCs w:val="28"/>
        </w:rPr>
        <w:t>- расширение представлений об окружающем мире и обогащение словаря;</w:t>
      </w:r>
    </w:p>
    <w:p w:rsidR="00D32B94" w:rsidRPr="000E35F1" w:rsidRDefault="00D32B94" w:rsidP="00D32B94">
      <w:pPr>
        <w:ind w:firstLine="708"/>
        <w:jc w:val="both"/>
        <w:rPr>
          <w:sz w:val="28"/>
          <w:szCs w:val="28"/>
        </w:rPr>
      </w:pPr>
      <w:r w:rsidRPr="000E35F1">
        <w:rPr>
          <w:bCs/>
          <w:sz w:val="28"/>
          <w:szCs w:val="28"/>
        </w:rPr>
        <w:t>- коррекция индивидуальных пробелов в знаниях.</w:t>
      </w:r>
    </w:p>
    <w:p w:rsidR="00A175A9" w:rsidRPr="000E35F1" w:rsidRDefault="00A175A9">
      <w:pPr>
        <w:rPr>
          <w:sz w:val="28"/>
          <w:szCs w:val="28"/>
        </w:rPr>
      </w:pPr>
      <w:bookmarkStart w:id="1" w:name="_GoBack"/>
      <w:bookmarkEnd w:id="1"/>
    </w:p>
    <w:sectPr w:rsidR="00A175A9" w:rsidRPr="000E35F1" w:rsidSect="00E82099">
      <w:footerReference w:type="default" r:id="rId167"/>
      <w:footerReference w:type="first" r:id="rId168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04D" w:rsidRDefault="0000204D" w:rsidP="00B2148E">
      <w:r>
        <w:separator/>
      </w:r>
    </w:p>
  </w:endnote>
  <w:endnote w:type="continuationSeparator" w:id="0">
    <w:p w:rsidR="0000204D" w:rsidRDefault="0000204D" w:rsidP="00B21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7264526"/>
      <w:docPartObj>
        <w:docPartGallery w:val="Page Numbers (Bottom of Page)"/>
        <w:docPartUnique/>
      </w:docPartObj>
    </w:sdtPr>
    <w:sdtContent>
      <w:p w:rsidR="0000204D" w:rsidRDefault="0000204D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30</w:t>
        </w:r>
        <w:r>
          <w:fldChar w:fldCharType="end"/>
        </w:r>
      </w:p>
    </w:sdtContent>
  </w:sdt>
  <w:p w:rsidR="0000204D" w:rsidRDefault="0000204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8934056"/>
      <w:docPartObj>
        <w:docPartGallery w:val="Page Numbers (Bottom of Page)"/>
        <w:docPartUnique/>
      </w:docPartObj>
    </w:sdtPr>
    <w:sdtContent>
      <w:p w:rsidR="0000204D" w:rsidRDefault="0000204D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00204D" w:rsidRDefault="0000204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04D" w:rsidRDefault="0000204D" w:rsidP="00B2148E">
      <w:r>
        <w:separator/>
      </w:r>
    </w:p>
  </w:footnote>
  <w:footnote w:type="continuationSeparator" w:id="0">
    <w:p w:rsidR="0000204D" w:rsidRDefault="0000204D" w:rsidP="00B214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B5A1E"/>
    <w:multiLevelType w:val="hybridMultilevel"/>
    <w:tmpl w:val="B37C25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4B5A7F"/>
    <w:multiLevelType w:val="hybridMultilevel"/>
    <w:tmpl w:val="6BD447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D427B95"/>
    <w:multiLevelType w:val="hybridMultilevel"/>
    <w:tmpl w:val="F3E8BB5C"/>
    <w:lvl w:ilvl="0" w:tplc="2F98283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F8F16BB"/>
    <w:multiLevelType w:val="hybridMultilevel"/>
    <w:tmpl w:val="90929A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8DB"/>
    <w:rsid w:val="0000204D"/>
    <w:rsid w:val="00004034"/>
    <w:rsid w:val="000170C8"/>
    <w:rsid w:val="00036570"/>
    <w:rsid w:val="00057692"/>
    <w:rsid w:val="00070F7E"/>
    <w:rsid w:val="00087303"/>
    <w:rsid w:val="000B27A7"/>
    <w:rsid w:val="000C1E5F"/>
    <w:rsid w:val="000E35F1"/>
    <w:rsid w:val="00100703"/>
    <w:rsid w:val="00164B2E"/>
    <w:rsid w:val="0018014C"/>
    <w:rsid w:val="00187076"/>
    <w:rsid w:val="001938DB"/>
    <w:rsid w:val="00195980"/>
    <w:rsid w:val="001C3CFD"/>
    <w:rsid w:val="001C78AE"/>
    <w:rsid w:val="001E56FC"/>
    <w:rsid w:val="00220FAF"/>
    <w:rsid w:val="00241D08"/>
    <w:rsid w:val="00266345"/>
    <w:rsid w:val="002A7F40"/>
    <w:rsid w:val="002B0158"/>
    <w:rsid w:val="002B1BA5"/>
    <w:rsid w:val="002C5741"/>
    <w:rsid w:val="002D6FF0"/>
    <w:rsid w:val="002E2CD3"/>
    <w:rsid w:val="003173DB"/>
    <w:rsid w:val="00326EDD"/>
    <w:rsid w:val="00353635"/>
    <w:rsid w:val="00377A79"/>
    <w:rsid w:val="003946DC"/>
    <w:rsid w:val="003960AE"/>
    <w:rsid w:val="003A4E2A"/>
    <w:rsid w:val="003D0D21"/>
    <w:rsid w:val="003F093E"/>
    <w:rsid w:val="003F3062"/>
    <w:rsid w:val="004536A2"/>
    <w:rsid w:val="00497EE7"/>
    <w:rsid w:val="004D5C71"/>
    <w:rsid w:val="004F098C"/>
    <w:rsid w:val="004F0A04"/>
    <w:rsid w:val="0053426C"/>
    <w:rsid w:val="00566CF8"/>
    <w:rsid w:val="005854B4"/>
    <w:rsid w:val="005C2EA2"/>
    <w:rsid w:val="005D1B2B"/>
    <w:rsid w:val="006233C0"/>
    <w:rsid w:val="00672783"/>
    <w:rsid w:val="006770BB"/>
    <w:rsid w:val="006A1CE2"/>
    <w:rsid w:val="006F6230"/>
    <w:rsid w:val="00744D8E"/>
    <w:rsid w:val="00772C95"/>
    <w:rsid w:val="0079015E"/>
    <w:rsid w:val="00794036"/>
    <w:rsid w:val="007A7EB5"/>
    <w:rsid w:val="007D05F0"/>
    <w:rsid w:val="007E0CB0"/>
    <w:rsid w:val="008438A5"/>
    <w:rsid w:val="008758E6"/>
    <w:rsid w:val="008D45B0"/>
    <w:rsid w:val="009432C2"/>
    <w:rsid w:val="00974032"/>
    <w:rsid w:val="0098159F"/>
    <w:rsid w:val="00981DBC"/>
    <w:rsid w:val="00983461"/>
    <w:rsid w:val="00A175A9"/>
    <w:rsid w:val="00A236FF"/>
    <w:rsid w:val="00A31885"/>
    <w:rsid w:val="00A5641C"/>
    <w:rsid w:val="00AA6471"/>
    <w:rsid w:val="00AA66D2"/>
    <w:rsid w:val="00AC334B"/>
    <w:rsid w:val="00B12DE6"/>
    <w:rsid w:val="00B157D5"/>
    <w:rsid w:val="00B2148E"/>
    <w:rsid w:val="00B56C0E"/>
    <w:rsid w:val="00B7386D"/>
    <w:rsid w:val="00B908BB"/>
    <w:rsid w:val="00BC4111"/>
    <w:rsid w:val="00C006C7"/>
    <w:rsid w:val="00C12B8E"/>
    <w:rsid w:val="00C348CF"/>
    <w:rsid w:val="00C41FC5"/>
    <w:rsid w:val="00C629FA"/>
    <w:rsid w:val="00C63354"/>
    <w:rsid w:val="00CB6350"/>
    <w:rsid w:val="00CD15DF"/>
    <w:rsid w:val="00CD5412"/>
    <w:rsid w:val="00CE48B9"/>
    <w:rsid w:val="00D21A0D"/>
    <w:rsid w:val="00D32B94"/>
    <w:rsid w:val="00D333CF"/>
    <w:rsid w:val="00D76F49"/>
    <w:rsid w:val="00DF323D"/>
    <w:rsid w:val="00E34BB4"/>
    <w:rsid w:val="00E76A17"/>
    <w:rsid w:val="00E82099"/>
    <w:rsid w:val="00F05688"/>
    <w:rsid w:val="00F417E4"/>
    <w:rsid w:val="00F84828"/>
    <w:rsid w:val="00F853BF"/>
    <w:rsid w:val="00FA57B5"/>
    <w:rsid w:val="00FF1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97B59"/>
  <w15:docId w15:val="{84B7FC4B-9BD7-4B7B-9B21-3D26015F4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14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0F7E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70F7E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070F7E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70F7E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1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B2148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B214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nhideWhenUsed/>
    <w:rsid w:val="00B2148E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unhideWhenUsed/>
    <w:rsid w:val="00B2148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214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A175A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a0"/>
    <w:rsid w:val="007D05F0"/>
    <w:rPr>
      <w:rFonts w:cs="Times New Roman"/>
    </w:rPr>
  </w:style>
  <w:style w:type="character" w:customStyle="1" w:styleId="c3">
    <w:name w:val="c3"/>
    <w:basedOn w:val="a0"/>
    <w:rsid w:val="007D05F0"/>
    <w:rPr>
      <w:rFonts w:cs="Times New Roman"/>
    </w:rPr>
  </w:style>
  <w:style w:type="character" w:customStyle="1" w:styleId="c0">
    <w:name w:val="c0"/>
    <w:basedOn w:val="a0"/>
    <w:rsid w:val="007D05F0"/>
    <w:rPr>
      <w:rFonts w:cs="Times New Roman"/>
    </w:rPr>
  </w:style>
  <w:style w:type="character" w:customStyle="1" w:styleId="c11">
    <w:name w:val="c11"/>
    <w:basedOn w:val="a0"/>
    <w:rsid w:val="00087303"/>
  </w:style>
  <w:style w:type="paragraph" w:customStyle="1" w:styleId="a9">
    <w:name w:val="Стиль"/>
    <w:rsid w:val="00D32B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E8209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70F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070F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070F7E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070F7E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b">
    <w:name w:val="Normal Indent"/>
    <w:basedOn w:val="a"/>
    <w:uiPriority w:val="99"/>
    <w:unhideWhenUsed/>
    <w:rsid w:val="00070F7E"/>
    <w:pPr>
      <w:spacing w:after="200" w:line="276" w:lineRule="auto"/>
      <w:ind w:left="72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c">
    <w:name w:val="Subtitle"/>
    <w:basedOn w:val="a"/>
    <w:next w:val="a"/>
    <w:link w:val="ad"/>
    <w:uiPriority w:val="11"/>
    <w:qFormat/>
    <w:rsid w:val="00070F7E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/>
    </w:rPr>
  </w:style>
  <w:style w:type="character" w:customStyle="1" w:styleId="ad">
    <w:name w:val="Подзаголовок Знак"/>
    <w:basedOn w:val="a0"/>
    <w:link w:val="ac"/>
    <w:uiPriority w:val="11"/>
    <w:rsid w:val="00070F7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e">
    <w:name w:val="Title"/>
    <w:basedOn w:val="a"/>
    <w:next w:val="a"/>
    <w:link w:val="af"/>
    <w:uiPriority w:val="10"/>
    <w:qFormat/>
    <w:rsid w:val="00070F7E"/>
    <w:pPr>
      <w:pBdr>
        <w:bottom w:val="single" w:sz="8" w:space="4" w:color="4F81BD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f">
    <w:name w:val="Заголовок Знак"/>
    <w:basedOn w:val="a0"/>
    <w:link w:val="ae"/>
    <w:uiPriority w:val="10"/>
    <w:rsid w:val="00070F7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f0">
    <w:name w:val="Emphasis"/>
    <w:basedOn w:val="a0"/>
    <w:uiPriority w:val="20"/>
    <w:qFormat/>
    <w:rsid w:val="00070F7E"/>
    <w:rPr>
      <w:i/>
      <w:iCs/>
    </w:rPr>
  </w:style>
  <w:style w:type="paragraph" w:styleId="af1">
    <w:name w:val="caption"/>
    <w:basedOn w:val="a"/>
    <w:next w:val="a"/>
    <w:uiPriority w:val="35"/>
    <w:semiHidden/>
    <w:unhideWhenUsed/>
    <w:qFormat/>
    <w:rsid w:val="00070F7E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93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6e5f6" TargetMode="External"/><Relationship Id="rId2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fa26251c" TargetMode="External"/><Relationship Id="rId63" Type="http://schemas.openxmlformats.org/officeDocument/2006/relationships/hyperlink" Target="https://m.edsoo.ru/fa268480" TargetMode="External"/><Relationship Id="rId84" Type="http://schemas.openxmlformats.org/officeDocument/2006/relationships/hyperlink" Target="https://m.edsoo.ru/fa26a4e2" TargetMode="External"/><Relationship Id="rId138" Type="http://schemas.openxmlformats.org/officeDocument/2006/relationships/hyperlink" Target="https://m.edsoo.ru/fa271166" TargetMode="External"/><Relationship Id="rId159" Type="http://schemas.openxmlformats.org/officeDocument/2006/relationships/hyperlink" Target="https://m.edsoo.ru/fa264a56" TargetMode="External"/><Relationship Id="rId170" Type="http://schemas.openxmlformats.org/officeDocument/2006/relationships/theme" Target="theme/theme1.xml"/><Relationship Id="rId107" Type="http://schemas.openxmlformats.org/officeDocument/2006/relationships/hyperlink" Target="https://m.edsoo.ru/fa26d5e8" TargetMode="External"/><Relationship Id="rId1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fa2618c4" TargetMode="External"/><Relationship Id="rId53" Type="http://schemas.openxmlformats.org/officeDocument/2006/relationships/hyperlink" Target="https://m.edsoo.ru/fa26506e" TargetMode="External"/><Relationship Id="rId74" Type="http://schemas.openxmlformats.org/officeDocument/2006/relationships/hyperlink" Target="https://m.edsoo.ru/fa267ca6" TargetMode="External"/><Relationship Id="rId128" Type="http://schemas.openxmlformats.org/officeDocument/2006/relationships/hyperlink" Target="https://m.edsoo.ru/fa26ff46" TargetMode="External"/><Relationship Id="rId149" Type="http://schemas.openxmlformats.org/officeDocument/2006/relationships/hyperlink" Target="https://m.edsoo.ru/fa2728b8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fa26bf2c" TargetMode="External"/><Relationship Id="rId160" Type="http://schemas.openxmlformats.org/officeDocument/2006/relationships/hyperlink" Target="https://m.edsoo.ru/fa2748b6" TargetMode="External"/><Relationship Id="rId22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fa26263e" TargetMode="External"/><Relationship Id="rId64" Type="http://schemas.openxmlformats.org/officeDocument/2006/relationships/hyperlink" Target="https://m.edsoo.ru/fa2662f2" TargetMode="External"/><Relationship Id="rId118" Type="http://schemas.openxmlformats.org/officeDocument/2006/relationships/hyperlink" Target="https://m.edsoo.ru/fa26e7ea" TargetMode="External"/><Relationship Id="rId139" Type="http://schemas.openxmlformats.org/officeDocument/2006/relationships/hyperlink" Target="https://m.edsoo.ru/fa2712ce" TargetMode="External"/><Relationship Id="rId85" Type="http://schemas.openxmlformats.org/officeDocument/2006/relationships/hyperlink" Target="https://m.edsoo.ru/fa26a9ba" TargetMode="External"/><Relationship Id="rId150" Type="http://schemas.openxmlformats.org/officeDocument/2006/relationships/hyperlink" Target="https://m.edsoo.ru/fa272ba6" TargetMode="External"/><Relationship Id="rId12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fa2619f0" TargetMode="External"/><Relationship Id="rId108" Type="http://schemas.openxmlformats.org/officeDocument/2006/relationships/hyperlink" Target="https://m.edsoo.ru/fa26d70a" TargetMode="External"/><Relationship Id="rId129" Type="http://schemas.openxmlformats.org/officeDocument/2006/relationships/hyperlink" Target="https://m.edsoo.ru/fa270072" TargetMode="External"/><Relationship Id="rId54" Type="http://schemas.openxmlformats.org/officeDocument/2006/relationships/hyperlink" Target="https://m.edsoo.ru/fa264f06" TargetMode="External"/><Relationship Id="rId70" Type="http://schemas.openxmlformats.org/officeDocument/2006/relationships/hyperlink" Target="https://m.edsoo.ru/fa2674d6" TargetMode="External"/><Relationship Id="rId75" Type="http://schemas.openxmlformats.org/officeDocument/2006/relationships/hyperlink" Target="https://m.edsoo.ru/fa26461e" TargetMode="External"/><Relationship Id="rId91" Type="http://schemas.openxmlformats.org/officeDocument/2006/relationships/hyperlink" Target="https://m.edsoo.ru/fa26b568" TargetMode="External"/><Relationship Id="rId96" Type="http://schemas.openxmlformats.org/officeDocument/2006/relationships/hyperlink" Target="https://m.edsoo.ru/fa26c0b2" TargetMode="External"/><Relationship Id="rId140" Type="http://schemas.openxmlformats.org/officeDocument/2006/relationships/hyperlink" Target="https://m.edsoo.ru/fa271436" TargetMode="External"/><Relationship Id="rId145" Type="http://schemas.openxmlformats.org/officeDocument/2006/relationships/hyperlink" Target="https://m.edsoo.ru/fa272020" TargetMode="External"/><Relationship Id="rId161" Type="http://schemas.openxmlformats.org/officeDocument/2006/relationships/hyperlink" Target="https://m.edsoo.ru/fa274a5a" TargetMode="External"/><Relationship Id="rId166" Type="http://schemas.openxmlformats.org/officeDocument/2006/relationships/hyperlink" Target="https://m.edsoo.ru/fa2758c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fa263868" TargetMode="External"/><Relationship Id="rId114" Type="http://schemas.openxmlformats.org/officeDocument/2006/relationships/hyperlink" Target="https://m.edsoo.ru/fa26e0ce" TargetMode="External"/><Relationship Id="rId119" Type="http://schemas.openxmlformats.org/officeDocument/2006/relationships/hyperlink" Target="https://m.edsoo.ru/fa26ea7e" TargetMode="External"/><Relationship Id="rId44" Type="http://schemas.openxmlformats.org/officeDocument/2006/relationships/hyperlink" Target="https://m.edsoo.ru/fa2627a6" TargetMode="External"/><Relationship Id="rId60" Type="http://schemas.openxmlformats.org/officeDocument/2006/relationships/hyperlink" Target="https://m.edsoo.ru/fa2679c2" TargetMode="External"/><Relationship Id="rId65" Type="http://schemas.openxmlformats.org/officeDocument/2006/relationships/hyperlink" Target="https://m.edsoo.ru/fa266108" TargetMode="External"/><Relationship Id="rId81" Type="http://schemas.openxmlformats.org/officeDocument/2006/relationships/hyperlink" Target="https://m.edsoo.ru/fa269d1c" TargetMode="External"/><Relationship Id="rId86" Type="http://schemas.openxmlformats.org/officeDocument/2006/relationships/hyperlink" Target="https://m.edsoo.ru/fa26ac4e" TargetMode="External"/><Relationship Id="rId130" Type="http://schemas.openxmlformats.org/officeDocument/2006/relationships/hyperlink" Target="https://m.edsoo.ru/fa27019e" TargetMode="External"/><Relationship Id="rId135" Type="http://schemas.openxmlformats.org/officeDocument/2006/relationships/hyperlink" Target="https://m.edsoo.ru/fa270b44" TargetMode="External"/><Relationship Id="rId151" Type="http://schemas.openxmlformats.org/officeDocument/2006/relationships/hyperlink" Target="https://m.edsoo.ru/fa272d0e" TargetMode="External"/><Relationship Id="rId156" Type="http://schemas.openxmlformats.org/officeDocument/2006/relationships/hyperlink" Target="https://m.edsoo.ru/fa273f6a" TargetMode="External"/><Relationship Id="rId13" Type="http://schemas.openxmlformats.org/officeDocument/2006/relationships/hyperlink" Target="https://m.edsoo.ru/7f414452" TargetMode="External"/><Relationship Id="rId1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fa26215c" TargetMode="External"/><Relationship Id="rId109" Type="http://schemas.openxmlformats.org/officeDocument/2006/relationships/hyperlink" Target="https://m.edsoo.ru/fa26d854" TargetMode="External"/><Relationship Id="rId34" Type="http://schemas.openxmlformats.org/officeDocument/2006/relationships/hyperlink" Target="https://m.edsoo.ru/fa261b12" TargetMode="External"/><Relationship Id="rId50" Type="http://schemas.openxmlformats.org/officeDocument/2006/relationships/hyperlink" Target="https://m.edsoo.ru/fa2639da" TargetMode="External"/><Relationship Id="rId55" Type="http://schemas.openxmlformats.org/officeDocument/2006/relationships/hyperlink" Target="https://m.edsoo.ru/fa2651cc" TargetMode="External"/><Relationship Id="rId76" Type="http://schemas.openxmlformats.org/officeDocument/2006/relationships/hyperlink" Target="https://m.edsoo.ru/fa2687c8" TargetMode="External"/><Relationship Id="rId97" Type="http://schemas.openxmlformats.org/officeDocument/2006/relationships/hyperlink" Target="https://m.edsoo.ru/fa26c2e2" TargetMode="External"/><Relationship Id="rId104" Type="http://schemas.openxmlformats.org/officeDocument/2006/relationships/hyperlink" Target="https://m.edsoo.ru/fa26cfbc" TargetMode="External"/><Relationship Id="rId120" Type="http://schemas.openxmlformats.org/officeDocument/2006/relationships/hyperlink" Target="https://m.edsoo.ru/fa26ebbe" TargetMode="External"/><Relationship Id="rId125" Type="http://schemas.openxmlformats.org/officeDocument/2006/relationships/hyperlink" Target="https://m.edsoo.ru/fa26f91a" TargetMode="External"/><Relationship Id="rId141" Type="http://schemas.openxmlformats.org/officeDocument/2006/relationships/hyperlink" Target="https://m.edsoo.ru/fa2715a8" TargetMode="External"/><Relationship Id="rId146" Type="http://schemas.openxmlformats.org/officeDocument/2006/relationships/hyperlink" Target="https://m.edsoo.ru/fa272354" TargetMode="External"/><Relationship Id="rId167" Type="http://schemas.openxmlformats.org/officeDocument/2006/relationships/footer" Target="footer1.xml"/><Relationship Id="rId7" Type="http://schemas.openxmlformats.org/officeDocument/2006/relationships/hyperlink" Target="mailto:ou17@magadngorod.ru" TargetMode="External"/><Relationship Id="rId71" Type="http://schemas.openxmlformats.org/officeDocument/2006/relationships/hyperlink" Target="https://m.edsoo.ru/fa2676ca" TargetMode="External"/><Relationship Id="rId92" Type="http://schemas.openxmlformats.org/officeDocument/2006/relationships/hyperlink" Target="https://m.edsoo.ru/fa26ba04" TargetMode="External"/><Relationship Id="rId162" Type="http://schemas.openxmlformats.org/officeDocument/2006/relationships/hyperlink" Target="https://m.edsoo.ru/fa2753d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fa262288" TargetMode="External"/><Relationship Id="rId45" Type="http://schemas.openxmlformats.org/officeDocument/2006/relationships/hyperlink" Target="https://m.edsoo.ru/fa262990" TargetMode="External"/><Relationship Id="rId66" Type="http://schemas.openxmlformats.org/officeDocument/2006/relationships/hyperlink" Target="https://m.edsoo.ru/fa2662f2" TargetMode="External"/><Relationship Id="rId87" Type="http://schemas.openxmlformats.org/officeDocument/2006/relationships/hyperlink" Target="https://m.edsoo.ru/fa26adde" TargetMode="External"/><Relationship Id="rId110" Type="http://schemas.openxmlformats.org/officeDocument/2006/relationships/hyperlink" Target="https://m.edsoo.ru/fa26d994" TargetMode="External"/><Relationship Id="rId115" Type="http://schemas.openxmlformats.org/officeDocument/2006/relationships/hyperlink" Target="https://m.edsoo.ru/fa26e25e" TargetMode="External"/><Relationship Id="rId131" Type="http://schemas.openxmlformats.org/officeDocument/2006/relationships/hyperlink" Target="https://m.edsoo.ru/fa27032e" TargetMode="External"/><Relationship Id="rId136" Type="http://schemas.openxmlformats.org/officeDocument/2006/relationships/hyperlink" Target="https://m.edsoo.ru/fa270e1e" TargetMode="External"/><Relationship Id="rId157" Type="http://schemas.openxmlformats.org/officeDocument/2006/relationships/hyperlink" Target="https://m.edsoo.ru/fa2740c8" TargetMode="External"/><Relationship Id="rId61" Type="http://schemas.openxmlformats.org/officeDocument/2006/relationships/hyperlink" Target="https://m.edsoo.ru/fa266108" TargetMode="External"/><Relationship Id="rId82" Type="http://schemas.openxmlformats.org/officeDocument/2006/relationships/hyperlink" Target="https://m.edsoo.ru/fa26a03c" TargetMode="External"/><Relationship Id="rId152" Type="http://schemas.openxmlformats.org/officeDocument/2006/relationships/hyperlink" Target="https://m.edsoo.ru/fa27365a" TargetMode="External"/><Relationship Id="rId19" Type="http://schemas.openxmlformats.org/officeDocument/2006/relationships/hyperlink" Target="https://m.edsoo.ru/7f414452" TargetMode="External"/><Relationship Id="rId14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fa261c34" TargetMode="External"/><Relationship Id="rId56" Type="http://schemas.openxmlformats.org/officeDocument/2006/relationships/hyperlink" Target="https://m.edsoo.ru/fa26565e" TargetMode="External"/><Relationship Id="rId77" Type="http://schemas.openxmlformats.org/officeDocument/2006/relationships/hyperlink" Target="https://m.edsoo.ru/fa268944" TargetMode="External"/><Relationship Id="rId100" Type="http://schemas.openxmlformats.org/officeDocument/2006/relationships/hyperlink" Target="https://m.edsoo.ru/fa26c83c" TargetMode="External"/><Relationship Id="rId105" Type="http://schemas.openxmlformats.org/officeDocument/2006/relationships/hyperlink" Target="https://m.edsoo.ru/fa26d1f6" TargetMode="External"/><Relationship Id="rId126" Type="http://schemas.openxmlformats.org/officeDocument/2006/relationships/hyperlink" Target="https://m.edsoo.ru/fa26fa46" TargetMode="External"/><Relationship Id="rId147" Type="http://schemas.openxmlformats.org/officeDocument/2006/relationships/hyperlink" Target="https://m.edsoo.ru/fa272548" TargetMode="External"/><Relationship Id="rId168" Type="http://schemas.openxmlformats.org/officeDocument/2006/relationships/footer" Target="footer2.xml"/><Relationship Id="rId8" Type="http://schemas.openxmlformats.org/officeDocument/2006/relationships/hyperlink" Target="https://m.edsoo.ru/7f414452" TargetMode="External"/><Relationship Id="rId51" Type="http://schemas.openxmlformats.org/officeDocument/2006/relationships/hyperlink" Target="https://m.edsoo.ru/fa264006" TargetMode="External"/><Relationship Id="rId72" Type="http://schemas.openxmlformats.org/officeDocument/2006/relationships/hyperlink" Target="https://m.edsoo.ru/fa267850" TargetMode="External"/><Relationship Id="rId93" Type="http://schemas.openxmlformats.org/officeDocument/2006/relationships/hyperlink" Target="https://m.edsoo.ru/fa26416e" TargetMode="External"/><Relationship Id="rId98" Type="http://schemas.openxmlformats.org/officeDocument/2006/relationships/hyperlink" Target="https://m.edsoo.ru/fa26c4ea" TargetMode="External"/><Relationship Id="rId121" Type="http://schemas.openxmlformats.org/officeDocument/2006/relationships/hyperlink" Target="https://m.edsoo.ru/fa26edda" TargetMode="External"/><Relationship Id="rId142" Type="http://schemas.openxmlformats.org/officeDocument/2006/relationships/hyperlink" Target="https://m.edsoo.ru/fa271774" TargetMode="External"/><Relationship Id="rId163" Type="http://schemas.openxmlformats.org/officeDocument/2006/relationships/hyperlink" Target="https://m.edsoo.ru/fa27508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fa262af8" TargetMode="External"/><Relationship Id="rId67" Type="http://schemas.openxmlformats.org/officeDocument/2006/relationships/hyperlink" Target="https://m.edsoo.ru/fa26645a" TargetMode="External"/><Relationship Id="rId116" Type="http://schemas.openxmlformats.org/officeDocument/2006/relationships/hyperlink" Target="https://m.edsoo.ru/fa26e4c0" TargetMode="External"/><Relationship Id="rId137" Type="http://schemas.openxmlformats.org/officeDocument/2006/relationships/hyperlink" Target="https://m.edsoo.ru/fa270f86" TargetMode="External"/><Relationship Id="rId158" Type="http://schemas.openxmlformats.org/officeDocument/2006/relationships/hyperlink" Target="https://m.edsoo.ru/fa27423a" TargetMode="External"/><Relationship Id="rId2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fa2623f0" TargetMode="External"/><Relationship Id="rId62" Type="http://schemas.openxmlformats.org/officeDocument/2006/relationships/hyperlink" Target="https://m.edsoo.ru/fa2682d2" TargetMode="External"/><Relationship Id="rId83" Type="http://schemas.openxmlformats.org/officeDocument/2006/relationships/hyperlink" Target="https://m.edsoo.ru/fa26a320" TargetMode="External"/><Relationship Id="rId88" Type="http://schemas.openxmlformats.org/officeDocument/2006/relationships/hyperlink" Target="https://m.edsoo.ru/fa26af46" TargetMode="External"/><Relationship Id="rId111" Type="http://schemas.openxmlformats.org/officeDocument/2006/relationships/hyperlink" Target="https://m.edsoo.ru/fa26dac0" TargetMode="External"/><Relationship Id="rId132" Type="http://schemas.openxmlformats.org/officeDocument/2006/relationships/hyperlink" Target="https://m.edsoo.ru/fa270464" TargetMode="External"/><Relationship Id="rId153" Type="http://schemas.openxmlformats.org/officeDocument/2006/relationships/hyperlink" Target="https://m.edsoo.ru/fa273312" TargetMode="External"/><Relationship Id="rId15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fa261dc4" TargetMode="External"/><Relationship Id="rId57" Type="http://schemas.openxmlformats.org/officeDocument/2006/relationships/hyperlink" Target="https://m.edsoo.ru/fa26538e" TargetMode="External"/><Relationship Id="rId106" Type="http://schemas.openxmlformats.org/officeDocument/2006/relationships/hyperlink" Target="https://m.edsoo.ru/fa26d336" TargetMode="External"/><Relationship Id="rId127" Type="http://schemas.openxmlformats.org/officeDocument/2006/relationships/hyperlink" Target="https://m.edsoo.ru/fa26fc94" TargetMode="External"/><Relationship Id="rId1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fa261734" TargetMode="External"/><Relationship Id="rId52" Type="http://schemas.openxmlformats.org/officeDocument/2006/relationships/hyperlink" Target="https://m.edsoo.ru/fa263d22" TargetMode="External"/><Relationship Id="rId73" Type="http://schemas.openxmlformats.org/officeDocument/2006/relationships/hyperlink" Target="https://m.edsoo.ru/fa267b34" TargetMode="External"/><Relationship Id="rId78" Type="http://schemas.openxmlformats.org/officeDocument/2006/relationships/hyperlink" Target="https://m.edsoo.ru/fa2695d8" TargetMode="External"/><Relationship Id="rId94" Type="http://schemas.openxmlformats.org/officeDocument/2006/relationships/hyperlink" Target="https://m.edsoo.ru/fa26bb80" TargetMode="External"/><Relationship Id="rId99" Type="http://schemas.openxmlformats.org/officeDocument/2006/relationships/hyperlink" Target="https://m.edsoo.ru/fa26c68e" TargetMode="External"/><Relationship Id="rId101" Type="http://schemas.openxmlformats.org/officeDocument/2006/relationships/hyperlink" Target="https://m.edsoo.ru/fa26cb7a" TargetMode="External"/><Relationship Id="rId122" Type="http://schemas.openxmlformats.org/officeDocument/2006/relationships/hyperlink" Target="https://m.edsoo.ru/fa26f03c" TargetMode="External"/><Relationship Id="rId143" Type="http://schemas.openxmlformats.org/officeDocument/2006/relationships/hyperlink" Target="https://m.edsoo.ru/fa271d14" TargetMode="External"/><Relationship Id="rId148" Type="http://schemas.openxmlformats.org/officeDocument/2006/relationships/hyperlink" Target="https://m.edsoo.ru/fa2726d8" TargetMode="External"/><Relationship Id="rId164" Type="http://schemas.openxmlformats.org/officeDocument/2006/relationships/hyperlink" Target="https://m.edsoo.ru/fa27525c" TargetMode="External"/><Relationship Id="rId16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452" TargetMode="External"/><Relationship Id="rId26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fa26341c" TargetMode="External"/><Relationship Id="rId68" Type="http://schemas.openxmlformats.org/officeDocument/2006/relationships/hyperlink" Target="https://m.edsoo.ru/fa2668c4" TargetMode="External"/><Relationship Id="rId89" Type="http://schemas.openxmlformats.org/officeDocument/2006/relationships/hyperlink" Target="https://m.edsoo.ru/fa26b284" TargetMode="External"/><Relationship Id="rId112" Type="http://schemas.openxmlformats.org/officeDocument/2006/relationships/hyperlink" Target="https://m.edsoo.ru/fa26dd40" TargetMode="External"/><Relationship Id="rId133" Type="http://schemas.openxmlformats.org/officeDocument/2006/relationships/hyperlink" Target="https://m.edsoo.ru/fa27082e" TargetMode="External"/><Relationship Id="rId154" Type="http://schemas.openxmlformats.org/officeDocument/2006/relationships/hyperlink" Target="https://m.edsoo.ru/fa2734f2" TargetMode="External"/><Relationship Id="rId16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fa261ef0" TargetMode="External"/><Relationship Id="rId58" Type="http://schemas.openxmlformats.org/officeDocument/2006/relationships/hyperlink" Target="https://m.edsoo.ru/fa2657c6" TargetMode="External"/><Relationship Id="rId79" Type="http://schemas.openxmlformats.org/officeDocument/2006/relationships/hyperlink" Target="https://m.edsoo.ru/fa26984e" TargetMode="External"/><Relationship Id="rId102" Type="http://schemas.openxmlformats.org/officeDocument/2006/relationships/hyperlink" Target="https://m.edsoo.ru/fa26cce2" TargetMode="External"/><Relationship Id="rId123" Type="http://schemas.openxmlformats.org/officeDocument/2006/relationships/hyperlink" Target="https://m.edsoo.ru/fa26f65e" TargetMode="External"/><Relationship Id="rId144" Type="http://schemas.openxmlformats.org/officeDocument/2006/relationships/hyperlink" Target="https://m.edsoo.ru/fa271ec2" TargetMode="External"/><Relationship Id="rId90" Type="http://schemas.openxmlformats.org/officeDocument/2006/relationships/hyperlink" Target="https://m.edsoo.ru/fa26b3f6" TargetMode="External"/><Relationship Id="rId165" Type="http://schemas.openxmlformats.org/officeDocument/2006/relationships/hyperlink" Target="https://m.edsoo.ru/fa275540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fa263584" TargetMode="External"/><Relationship Id="rId69" Type="http://schemas.openxmlformats.org/officeDocument/2006/relationships/hyperlink" Target="https://m.edsoo.ru/fa2671e8" TargetMode="External"/><Relationship Id="rId113" Type="http://schemas.openxmlformats.org/officeDocument/2006/relationships/hyperlink" Target="https://m.edsoo.ru/fa26dfa2" TargetMode="External"/><Relationship Id="rId134" Type="http://schemas.openxmlformats.org/officeDocument/2006/relationships/hyperlink" Target="https://m.edsoo.ru/fa2709dc" TargetMode="External"/><Relationship Id="rId80" Type="http://schemas.openxmlformats.org/officeDocument/2006/relationships/hyperlink" Target="https://m.edsoo.ru/fa269a38" TargetMode="External"/><Relationship Id="rId155" Type="http://schemas.openxmlformats.org/officeDocument/2006/relationships/hyperlink" Target="https://m.edsoo.ru/fa272ec6" TargetMode="External"/><Relationship Id="rId17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fa262030" TargetMode="External"/><Relationship Id="rId59" Type="http://schemas.openxmlformats.org/officeDocument/2006/relationships/hyperlink" Target="https://m.edsoo.ru/fa26599c" TargetMode="External"/><Relationship Id="rId103" Type="http://schemas.openxmlformats.org/officeDocument/2006/relationships/hyperlink" Target="https://m.edsoo.ru/fa26ce4a" TargetMode="External"/><Relationship Id="rId124" Type="http://schemas.openxmlformats.org/officeDocument/2006/relationships/hyperlink" Target="https://m.edsoo.ru/fa26f7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30</Pages>
  <Words>8831</Words>
  <Characters>50343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BK-3008</dc:creator>
  <cp:keywords/>
  <dc:description/>
  <cp:lastModifiedBy>user</cp:lastModifiedBy>
  <cp:revision>20</cp:revision>
  <dcterms:created xsi:type="dcterms:W3CDTF">2024-06-28T02:36:00Z</dcterms:created>
  <dcterms:modified xsi:type="dcterms:W3CDTF">2024-09-05T01:58:00Z</dcterms:modified>
</cp:coreProperties>
</file>