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ind w:left="120"/>
        <w:jc w:val="center"/>
        <w:rPr>
          <w:rFonts w:ascii="Times New Roman" w:hAnsi="Times New Roman" w:eastAsia="Arial Unicode MS" w:cs="Times New Roman"/>
          <w:color w:val="000000"/>
          <w:sz w:val="28"/>
          <w:szCs w:val="24"/>
          <w:lang w:eastAsia="ru-RU" w:bidi="ru-RU"/>
        </w:rPr>
      </w:pPr>
      <w:r>
        <w:rPr>
          <w:rFonts w:eastAsia="Arial Unicode MS" w:cs="Times New Roman" w:ascii="Times New Roman" w:hAnsi="Times New Roman"/>
          <w:b/>
          <w:color w:val="000000"/>
          <w:sz w:val="28"/>
          <w:szCs w:val="24"/>
          <w:lang w:eastAsia="ru-RU" w:bidi="ru-RU"/>
        </w:rPr>
        <w:t>МИНИСТЕРСТВО ПРОСВЕЩЕНИЯ РОССИЙСКОЙ ФЕДЕРАЦИИ</w:t>
      </w:r>
    </w:p>
    <w:p>
      <w:pPr>
        <w:pStyle w:val="Normal"/>
        <w:widowControl w:val="false"/>
        <w:spacing w:lineRule="auto" w:line="240" w:before="0" w:after="0"/>
        <w:ind w:firstLine="544"/>
        <w:jc w:val="center"/>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t>Департамент образования мэрии города Магадана</w:t>
      </w:r>
    </w:p>
    <w:p>
      <w:pPr>
        <w:pStyle w:val="Normal"/>
        <w:widowControl w:val="false"/>
        <w:spacing w:lineRule="auto" w:line="240" w:before="0" w:after="0"/>
        <w:ind w:firstLine="544"/>
        <w:jc w:val="center"/>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t>Муниципальное автономное общеобразовательное учреждение</w:t>
      </w:r>
    </w:p>
    <w:p>
      <w:pPr>
        <w:pStyle w:val="Normal"/>
        <w:widowControl w:val="false"/>
        <w:spacing w:lineRule="auto" w:line="240" w:before="0" w:after="0"/>
        <w:ind w:firstLine="544"/>
        <w:jc w:val="center"/>
        <w:rPr>
          <w:rFonts w:ascii="Times New Roman" w:hAnsi="Times New Roman" w:eastAsia="Calibri" w:cs="Times New Roman"/>
          <w:b/>
          <w:color w:val="000000"/>
          <w:sz w:val="40"/>
          <w:szCs w:val="32"/>
          <w:lang w:eastAsia="ru-RU" w:bidi="ru-RU"/>
        </w:rPr>
      </w:pPr>
      <w:r>
        <w:rPr>
          <w:rFonts w:eastAsia="Calibri" w:cs="Times New Roman" w:ascii="Times New Roman" w:hAnsi="Times New Roman"/>
          <w:b/>
          <w:color w:val="000000"/>
          <w:sz w:val="40"/>
          <w:szCs w:val="32"/>
          <w:lang w:eastAsia="ru-RU" w:bidi="ru-RU"/>
        </w:rPr>
        <w:t>«Гимназия (английская)»</w:t>
      </w:r>
    </w:p>
    <w:p>
      <w:pPr>
        <w:pStyle w:val="Normal"/>
        <w:widowControl w:val="false"/>
        <w:spacing w:lineRule="auto" w:line="240" w:before="0" w:after="0"/>
        <w:ind w:firstLine="544"/>
        <w:jc w:val="center"/>
        <w:rPr>
          <w:rFonts w:ascii="Times New Roman" w:hAnsi="Times New Roman" w:eastAsia="Calibri" w:cs="Times New Roman"/>
          <w:color w:val="000000"/>
          <w:sz w:val="36"/>
          <w:szCs w:val="28"/>
          <w:lang w:eastAsia="ru-RU" w:bidi="ru-RU"/>
        </w:rPr>
      </w:pPr>
      <w:r>
        <w:rPr>
          <w:rFonts w:eastAsia="Calibri" w:cs="Times New Roman" w:ascii="Times New Roman" w:hAnsi="Times New Roman"/>
          <w:color w:val="000000"/>
          <w:sz w:val="28"/>
          <w:szCs w:val="28"/>
          <w:lang w:eastAsia="ru-RU" w:bidi="ru-RU"/>
        </w:rPr>
        <w:t>685000, г. Магадан, ул. Якутская, д. 44 А, тел. (4132) 62-47-80, e-mail: ou17@magadngorod.ru</w:t>
      </w:r>
    </w:p>
    <w:p>
      <w:pPr>
        <w:pStyle w:val="Normal"/>
        <w:widowControl w:val="false"/>
        <w:tabs>
          <w:tab w:val="clear" w:pos="708"/>
          <w:tab w:val="left" w:pos="9288" w:leader="none"/>
        </w:tabs>
        <w:spacing w:lineRule="auto" w:line="240" w:before="0" w:after="0"/>
        <w:ind w:firstLine="544"/>
        <w:jc w:val="center"/>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r>
    </w:p>
    <w:p>
      <w:pPr>
        <w:pStyle w:val="Normal"/>
        <w:widowControl w:val="false"/>
        <w:tabs>
          <w:tab w:val="clear" w:pos="708"/>
          <w:tab w:val="left" w:pos="9288" w:leader="none"/>
        </w:tabs>
        <w:spacing w:lineRule="auto" w:line="240" w:before="0" w:after="0"/>
        <w:ind w:firstLine="544"/>
        <w:jc w:val="center"/>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r>
    </w:p>
    <w:p>
      <w:pPr>
        <w:pStyle w:val="Normal"/>
        <w:widowControl w:val="false"/>
        <w:tabs>
          <w:tab w:val="clear" w:pos="708"/>
          <w:tab w:val="left" w:pos="9288" w:leader="none"/>
        </w:tabs>
        <w:spacing w:lineRule="auto" w:line="240" w:before="0" w:after="0"/>
        <w:ind w:firstLine="544"/>
        <w:jc w:val="center"/>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t>Согласовано                                                           Утверждено</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t>на заседании МО учителей                                    Директор МАОУ</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t xml:space="preserve">естественных наук и </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t>математики                                                             «Гимназия (английская)»</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t>Протокол №1 от 30.08.2024 г.                                __________Зюзина О.В.</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t xml:space="preserve">                                                                                        </w:t>
      </w:r>
      <w:r>
        <w:rPr>
          <w:rFonts w:eastAsia="Calibri" w:cs="Times New Roman" w:ascii="Times New Roman" w:hAnsi="Times New Roman"/>
          <w:color w:val="000000"/>
          <w:sz w:val="28"/>
          <w:szCs w:val="28"/>
          <w:lang w:eastAsia="ru-RU" w:bidi="ru-RU"/>
        </w:rPr>
        <w:t xml:space="preserve">«31» августа 2024 г.         </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t>Проверено</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t>Зам. директора по УВР</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color w:val="000000"/>
          <w:sz w:val="28"/>
          <w:szCs w:val="28"/>
          <w:lang w:eastAsia="ru-RU" w:bidi="ru-RU"/>
        </w:rPr>
      </w:pPr>
      <w:r>
        <w:rPr>
          <w:rFonts w:eastAsia="Calibri" w:cs="Times New Roman" w:ascii="Times New Roman" w:hAnsi="Times New Roman"/>
          <w:color w:val="000000"/>
          <w:sz w:val="28"/>
          <w:szCs w:val="28"/>
          <w:lang w:eastAsia="ru-RU" w:bidi="ru-RU"/>
        </w:rPr>
        <w:t>______ Дерягина В.В.</w:t>
      </w:r>
    </w:p>
    <w:p>
      <w:pPr>
        <w:pStyle w:val="Normal"/>
        <w:widowControl w:val="false"/>
        <w:tabs>
          <w:tab w:val="clear" w:pos="708"/>
          <w:tab w:val="left" w:pos="9288" w:leader="none"/>
        </w:tabs>
        <w:spacing w:lineRule="auto" w:line="240" w:before="0" w:after="0"/>
        <w:ind w:firstLine="544"/>
        <w:rPr>
          <w:rFonts w:ascii="Times New Roman" w:hAnsi="Times New Roman" w:eastAsia="Calibri" w:cs="Times New Roman"/>
          <w:b/>
          <w:color w:val="000000"/>
          <w:sz w:val="28"/>
          <w:szCs w:val="28"/>
          <w:lang w:eastAsia="ru-RU" w:bidi="ru-RU"/>
        </w:rPr>
      </w:pPr>
      <w:r>
        <w:rPr>
          <w:rFonts w:eastAsia="Calibri" w:cs="Times New Roman" w:ascii="Times New Roman" w:hAnsi="Times New Roman"/>
          <w:color w:val="000000"/>
          <w:sz w:val="28"/>
          <w:szCs w:val="28"/>
          <w:lang w:eastAsia="ru-RU" w:bidi="ru-RU"/>
        </w:rPr>
        <w:t>«30» августа 2024 г.</w:t>
      </w:r>
    </w:p>
    <w:p>
      <w:pPr>
        <w:pStyle w:val="Normal"/>
        <w:widowControl w:val="false"/>
        <w:tabs>
          <w:tab w:val="clear" w:pos="708"/>
          <w:tab w:val="left" w:pos="9288" w:leader="none"/>
        </w:tabs>
        <w:spacing w:lineRule="auto" w:line="240" w:before="0" w:after="0"/>
        <w:ind w:firstLine="544"/>
        <w:jc w:val="both"/>
        <w:rPr>
          <w:rFonts w:ascii="Times New Roman" w:hAnsi="Times New Roman" w:eastAsia="Calibri" w:cs="Times New Roman"/>
          <w:b/>
          <w:color w:val="000000"/>
          <w:sz w:val="28"/>
          <w:szCs w:val="28"/>
          <w:lang w:eastAsia="ru-RU" w:bidi="ru-RU"/>
        </w:rPr>
      </w:pPr>
      <w:r>
        <w:rPr>
          <w:rFonts w:eastAsia="Calibri" w:cs="Times New Roman" w:ascii="Times New Roman" w:hAnsi="Times New Roman"/>
          <w:b/>
          <w:color w:val="000000"/>
          <w:sz w:val="28"/>
          <w:szCs w:val="28"/>
          <w:lang w:eastAsia="ru-RU" w:bidi="ru-RU"/>
        </w:rPr>
      </w:r>
    </w:p>
    <w:p>
      <w:pPr>
        <w:pStyle w:val="Normal"/>
        <w:widowControl w:val="false"/>
        <w:shd w:val="clear" w:color="auto" w:fill="FFFFFF"/>
        <w:spacing w:lineRule="auto" w:line="240" w:before="0" w:after="0"/>
        <w:rPr>
          <w:rFonts w:ascii="Arimo" w:hAnsi="Arimo" w:eastAsia="Times New Roman" w:cs="Times New Roman"/>
          <w:color w:val="000000"/>
          <w:sz w:val="24"/>
          <w:szCs w:val="24"/>
          <w:lang w:eastAsia="ru-RU" w:bidi="ru-RU"/>
        </w:rPr>
      </w:pPr>
      <w:r>
        <w:rPr>
          <w:rFonts w:eastAsia="Times New Roman" w:cs="Times New Roman" w:ascii="Arimo" w:hAnsi="Arimo"/>
          <w:color w:val="000000"/>
          <w:sz w:val="24"/>
          <w:szCs w:val="24"/>
          <w:lang w:eastAsia="ru-RU" w:bidi="ru-RU"/>
        </w:rPr>
      </w:r>
    </w:p>
    <w:p>
      <w:pPr>
        <w:pStyle w:val="Normal"/>
        <w:widowControl w:val="false"/>
        <w:shd w:val="clear" w:color="auto" w:fill="FFFFFF"/>
        <w:spacing w:lineRule="auto" w:line="240" w:before="0" w:after="0"/>
        <w:ind w:right="40"/>
        <w:jc w:val="center"/>
        <w:rPr>
          <w:rFonts w:ascii="Arimo" w:hAnsi="Arimo" w:eastAsia="Times New Roman" w:cs="Times New Roman"/>
          <w:color w:val="000000"/>
          <w:sz w:val="30"/>
          <w:szCs w:val="24"/>
          <w:lang w:eastAsia="ru-RU" w:bidi="ru-RU"/>
        </w:rPr>
      </w:pPr>
      <w:r>
        <w:rPr>
          <w:rFonts w:eastAsia="Times New Roman" w:cs="Times New Roman" w:ascii="Times New Roman" w:hAnsi="Times New Roman"/>
          <w:b/>
          <w:bCs/>
          <w:color w:val="000000"/>
          <w:sz w:val="36"/>
          <w:szCs w:val="24"/>
          <w:lang w:eastAsia="ru-RU" w:bidi="ru-RU"/>
        </w:rPr>
        <w:t>РАБОЧАЯ ПРОГРАММА</w:t>
        <w:br/>
      </w:r>
    </w:p>
    <w:p>
      <w:pPr>
        <w:pStyle w:val="Normal"/>
        <w:widowControl w:val="false"/>
        <w:shd w:val="clear" w:color="auto" w:fill="FFFFFF"/>
        <w:spacing w:lineRule="auto" w:line="240" w:before="0" w:after="0"/>
        <w:ind w:right="220"/>
        <w:jc w:val="center"/>
        <w:rPr>
          <w:rFonts w:ascii="Arimo" w:hAnsi="Arimo" w:eastAsia="Times New Roman" w:cs="Times New Roman"/>
          <w:color w:val="000000"/>
          <w:sz w:val="30"/>
          <w:szCs w:val="24"/>
          <w:lang w:eastAsia="ru-RU" w:bidi="ru-RU"/>
        </w:rPr>
      </w:pPr>
      <w:r>
        <w:rPr>
          <w:rFonts w:eastAsia="Times New Roman" w:cs="Times New Roman" w:ascii="Times New Roman" w:hAnsi="Times New Roman"/>
          <w:color w:val="000000"/>
          <w:sz w:val="36"/>
          <w:szCs w:val="24"/>
          <w:lang w:eastAsia="ru-RU" w:bidi="ru-RU"/>
        </w:rPr>
        <w:t>учебного предмета</w:t>
        <w:br/>
        <w:t>«Биология»</w:t>
      </w:r>
    </w:p>
    <w:p>
      <w:pPr>
        <w:pStyle w:val="Normal"/>
        <w:widowControl w:val="false"/>
        <w:shd w:val="clear" w:color="auto" w:fill="FFFFFF"/>
        <w:spacing w:lineRule="auto" w:line="240" w:before="0" w:after="0"/>
        <w:ind w:right="220"/>
        <w:jc w:val="center"/>
        <w:rPr>
          <w:rFonts w:ascii="Arimo" w:hAnsi="Arimo" w:eastAsia="Times New Roman" w:cs="Times New Roman"/>
          <w:color w:val="000000"/>
          <w:sz w:val="30"/>
          <w:szCs w:val="24"/>
          <w:lang w:eastAsia="ru-RU" w:bidi="ru-RU"/>
        </w:rPr>
      </w:pPr>
      <w:r>
        <w:rPr>
          <w:rFonts w:eastAsia="Times New Roman" w:cs="Times New Roman" w:ascii="Times New Roman" w:hAnsi="Times New Roman"/>
          <w:color w:val="000000"/>
          <w:sz w:val="36"/>
          <w:szCs w:val="24"/>
          <w:lang w:eastAsia="ru-RU" w:bidi="ru-RU"/>
        </w:rPr>
        <w:t>для 8 класса основного общего образования</w:t>
        <w:br/>
        <w:t>на 2024-2025 учебный год</w:t>
      </w:r>
    </w:p>
    <w:p>
      <w:pPr>
        <w:pStyle w:val="Normal"/>
        <w:widowControl w:val="false"/>
        <w:shd w:val="clear" w:color="auto" w:fill="FFFFFF"/>
        <w:spacing w:lineRule="auto" w:line="240" w:before="0" w:after="0"/>
        <w:ind w:right="140"/>
        <w:jc w:val="right"/>
        <w:rPr>
          <w:rFonts w:ascii="Times New Roman" w:hAnsi="Times New Roman" w:eastAsia="Times New Roman" w:cs="Times New Roman"/>
          <w:color w:val="000000"/>
          <w:sz w:val="32"/>
          <w:szCs w:val="24"/>
          <w:lang w:eastAsia="ru-RU" w:bidi="ru-RU"/>
        </w:rPr>
      </w:pPr>
      <w:r>
        <w:rPr>
          <w:rFonts w:eastAsia="Times New Roman" w:cs="Times New Roman" w:ascii="Times New Roman" w:hAnsi="Times New Roman"/>
          <w:color w:val="000000"/>
          <w:sz w:val="32"/>
          <w:szCs w:val="24"/>
          <w:lang w:eastAsia="ru-RU" w:bidi="ru-RU"/>
        </w:rPr>
      </w:r>
    </w:p>
    <w:p>
      <w:pPr>
        <w:pStyle w:val="Normal"/>
        <w:widowControl w:val="false"/>
        <w:shd w:val="clear" w:color="auto" w:fill="FFFFFF"/>
        <w:spacing w:lineRule="auto" w:line="240" w:before="0" w:after="0"/>
        <w:ind w:right="140"/>
        <w:jc w:val="right"/>
        <w:rPr>
          <w:rFonts w:ascii="Times New Roman" w:hAnsi="Times New Roman" w:eastAsia="Times New Roman" w:cs="Times New Roman"/>
          <w:color w:val="000000"/>
          <w:sz w:val="32"/>
          <w:szCs w:val="24"/>
          <w:lang w:eastAsia="ru-RU" w:bidi="ru-RU"/>
        </w:rPr>
      </w:pPr>
      <w:r>
        <w:rPr>
          <w:rFonts w:eastAsia="Times New Roman" w:cs="Times New Roman" w:ascii="Times New Roman" w:hAnsi="Times New Roman"/>
          <w:color w:val="000000"/>
          <w:sz w:val="32"/>
          <w:szCs w:val="24"/>
          <w:lang w:eastAsia="ru-RU" w:bidi="ru-RU"/>
        </w:rPr>
      </w:r>
    </w:p>
    <w:p>
      <w:pPr>
        <w:pStyle w:val="Normal"/>
        <w:widowControl w:val="false"/>
        <w:shd w:val="clear" w:color="auto" w:fill="FFFFFF"/>
        <w:spacing w:lineRule="auto" w:line="240" w:before="0" w:after="0"/>
        <w:ind w:right="140"/>
        <w:jc w:val="right"/>
        <w:rPr>
          <w:rFonts w:ascii="Times New Roman" w:hAnsi="Times New Roman" w:eastAsia="Times New Roman" w:cs="Times New Roman"/>
          <w:color w:val="000000"/>
          <w:sz w:val="32"/>
          <w:szCs w:val="24"/>
          <w:lang w:eastAsia="ru-RU" w:bidi="ru-RU"/>
        </w:rPr>
      </w:pPr>
      <w:r>
        <w:rPr>
          <w:rFonts w:eastAsia="Times New Roman" w:cs="Times New Roman" w:ascii="Times New Roman" w:hAnsi="Times New Roman"/>
          <w:color w:val="000000"/>
          <w:sz w:val="32"/>
          <w:szCs w:val="24"/>
          <w:lang w:eastAsia="ru-RU" w:bidi="ru-RU"/>
        </w:rPr>
        <w:t xml:space="preserve">Составитель: </w:t>
      </w:r>
    </w:p>
    <w:p>
      <w:pPr>
        <w:pStyle w:val="Normal"/>
        <w:widowControl w:val="false"/>
        <w:shd w:val="clear" w:color="auto" w:fill="FFFFFF"/>
        <w:spacing w:lineRule="auto" w:line="240" w:before="0" w:after="0"/>
        <w:ind w:right="140"/>
        <w:jc w:val="right"/>
        <w:rPr>
          <w:rFonts w:ascii="Arimo" w:hAnsi="Arimo" w:eastAsia="Times New Roman" w:cs="Times New Roman"/>
          <w:color w:val="000000"/>
          <w:sz w:val="28"/>
          <w:szCs w:val="24"/>
          <w:lang w:eastAsia="ru-RU" w:bidi="ru-RU"/>
        </w:rPr>
      </w:pPr>
      <w:r>
        <w:rPr>
          <w:rFonts w:eastAsia="Times New Roman" w:cs="Times New Roman" w:ascii="Times New Roman" w:hAnsi="Times New Roman"/>
          <w:color w:val="000000"/>
          <w:sz w:val="32"/>
          <w:szCs w:val="24"/>
          <w:lang w:eastAsia="ru-RU" w:bidi="ru-RU"/>
        </w:rPr>
        <w:t>Иванова Валентина Леонидовна</w:t>
      </w:r>
    </w:p>
    <w:p>
      <w:pPr>
        <w:pStyle w:val="Normal"/>
        <w:widowControl w:val="false"/>
        <w:shd w:val="clear" w:color="auto" w:fill="FFFFFF"/>
        <w:spacing w:lineRule="auto" w:line="240" w:before="0" w:after="0"/>
        <w:ind w:right="140"/>
        <w:jc w:val="right"/>
        <w:rPr>
          <w:rFonts w:ascii="Times New Roman" w:hAnsi="Times New Roman" w:eastAsia="Times New Roman" w:cs="Times New Roman"/>
          <w:color w:val="000000"/>
          <w:sz w:val="32"/>
          <w:szCs w:val="24"/>
          <w:lang w:eastAsia="ru-RU" w:bidi="ru-RU"/>
        </w:rPr>
      </w:pPr>
      <w:r>
        <w:rPr>
          <w:rFonts w:eastAsia="Times New Roman" w:cs="Times New Roman" w:ascii="Times New Roman" w:hAnsi="Times New Roman"/>
          <w:color w:val="000000"/>
          <w:sz w:val="32"/>
          <w:szCs w:val="24"/>
          <w:lang w:eastAsia="ru-RU" w:bidi="ru-RU"/>
        </w:rPr>
        <w:t>учитель биологии</w:t>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t>Магадан 2024-2025</w:t>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widowControl w:val="false"/>
        <w:shd w:val="clear" w:color="auto" w:fill="FFFFFF"/>
        <w:spacing w:lineRule="auto" w:line="240" w:before="0" w:after="0"/>
        <w:ind w:right="160"/>
        <w:jc w:val="center"/>
        <w:rPr>
          <w:rFonts w:ascii="Times New Roman" w:hAnsi="Times New Roman" w:eastAsia="Times New Roman" w:cs="Times New Roman"/>
          <w:color w:val="000000"/>
          <w:sz w:val="24"/>
          <w:szCs w:val="24"/>
          <w:lang w:eastAsia="ru-RU" w:bidi="ru-RU"/>
        </w:rPr>
      </w:pPr>
      <w:r>
        <w:rPr>
          <w:rFonts w:eastAsia="Times New Roman" w:cs="Times New Roman" w:ascii="Times New Roman" w:hAnsi="Times New Roman"/>
          <w:color w:val="000000"/>
          <w:sz w:val="24"/>
          <w:szCs w:val="24"/>
          <w:lang w:eastAsia="ru-RU" w:bidi="ru-RU"/>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ПОЯСНИТЕЛЬНАЯ ЗАПИСКА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рабочей программе курса «Биология» 8 класс </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Рабочая программа по биологии составлена на основе Федерального Государственного стандарта,</w:t>
      </w:r>
      <w:r>
        <w:rPr>
          <w:rFonts w:eastAsia="MS Mincho" w:cs="Times New Roman" w:ascii="Times New Roman" w:hAnsi="Times New Roman"/>
          <w:sz w:val="24"/>
          <w:szCs w:val="24"/>
          <w:lang w:eastAsia="ru-RU"/>
        </w:rPr>
        <w:t xml:space="preserve"> программы по биологии для общеобразовательных школ (сборник - М.: Дрофа.</w:t>
      </w:r>
      <w:r>
        <w:rPr>
          <w:rFonts w:eastAsia="Times New Roman" w:cs="Times New Roman" w:ascii="Times New Roman" w:hAnsi="Times New Roman"/>
          <w:sz w:val="24"/>
          <w:szCs w:val="24"/>
          <w:lang w:eastAsia="ru-RU"/>
        </w:rPr>
        <w:t xml:space="preserve">2016 г.), базовый уровень, полностью отражающей содержание Примерной программы, с дополнениями, не превышающими требования к уровню подготовки обучающихся. </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Рабочая программа по биологии для 8 класса разработана в соответствии с:</w:t>
      </w:r>
    </w:p>
    <w:p>
      <w:pPr>
        <w:pStyle w:val="Normal"/>
        <w:numPr>
          <w:ilvl w:val="0"/>
          <w:numId w:val="9"/>
        </w:numPr>
        <w:spacing w:lineRule="auto" w:line="240" w:before="0" w:after="0"/>
        <w:contextualSpacing/>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Федеральным законом от 29 декабря 2012 г. № 273- ФЗ «Об образовании в Российской Федерации»; </w:t>
      </w:r>
    </w:p>
    <w:p>
      <w:pPr>
        <w:pStyle w:val="Normal"/>
        <w:numPr>
          <w:ilvl w:val="0"/>
          <w:numId w:val="9"/>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Федеральными государственными образовательными стандартами;</w:t>
      </w:r>
    </w:p>
    <w:p>
      <w:pPr>
        <w:pStyle w:val="Normal"/>
        <w:numPr>
          <w:ilvl w:val="0"/>
          <w:numId w:val="9"/>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Учебным планом МАОУ «Гимназия (английская)»;</w:t>
      </w:r>
    </w:p>
    <w:p>
      <w:pPr>
        <w:pStyle w:val="Normal"/>
        <w:numPr>
          <w:ilvl w:val="0"/>
          <w:numId w:val="9"/>
        </w:numPr>
        <w:spacing w:lineRule="auto" w:line="240" w:before="0" w:after="0"/>
        <w:jc w:val="both"/>
        <w:rPr>
          <w:rFonts w:ascii="Times New Roman" w:hAnsi="Times New Roman" w:cs="Times New Roman"/>
        </w:rPr>
      </w:pPr>
      <w:r>
        <w:rPr>
          <w:rFonts w:eastAsia="Times New Roman" w:cs="Times New Roman" w:ascii="Times New Roman" w:hAnsi="Times New Roman"/>
          <w:sz w:val="24"/>
          <w:szCs w:val="24"/>
          <w:lang w:eastAsia="ru-RU"/>
        </w:rPr>
        <w:t xml:space="preserve">Приказом Министерства образования и науки Российской Федерации от </w:t>
      </w:r>
      <w:r>
        <w:rPr>
          <w:rFonts w:cs="Times New Roman" w:ascii="Times New Roman" w:hAnsi="Times New Roman"/>
          <w:sz w:val="24"/>
          <w:szCs w:val="24"/>
        </w:rPr>
        <w:t xml:space="preserve">ПРИКАЗ от 28 декабря 2018 г. N 345 «о федеральном перечне учебников, рекомендуемых к использованию при реализации имеющих  осударственную аккредитацию образовательных программ начального общего, основногообщего, среднего общего образования» (Список изменяющих документов (в ред. Приказов Минпросвещения России от 08.05.2019 </w:t>
      </w:r>
      <w:hyperlink r:id="rId2">
        <w:r>
          <w:rPr>
            <w:rStyle w:val="ListLabel91"/>
            <w:rFonts w:cs="Times New Roman" w:ascii="Times New Roman" w:hAnsi="Times New Roman"/>
            <w:sz w:val="24"/>
            <w:szCs w:val="24"/>
          </w:rPr>
          <w:t>N 233</w:t>
        </w:r>
      </w:hyperlink>
      <w:r>
        <w:rPr>
          <w:rFonts w:cs="Times New Roman" w:ascii="Times New Roman" w:hAnsi="Times New Roman"/>
          <w:sz w:val="24"/>
          <w:szCs w:val="24"/>
        </w:rPr>
        <w:t xml:space="preserve">, </w:t>
      </w:r>
      <w:r>
        <w:rPr>
          <w:rFonts w:cs="Times New Roman" w:ascii="Times New Roman" w:hAnsi="Times New Roman"/>
        </w:rPr>
        <w:t xml:space="preserve">от 22.11.2019 </w:t>
      </w:r>
      <w:hyperlink r:id="rId3">
        <w:r>
          <w:rPr>
            <w:rStyle w:val="ListLabel92"/>
            <w:rFonts w:cs="Times New Roman" w:ascii="Times New Roman" w:hAnsi="Times New Roman"/>
          </w:rPr>
          <w:t>N 632</w:t>
        </w:r>
      </w:hyperlink>
      <w:r>
        <w:rPr>
          <w:rFonts w:cs="Times New Roman" w:ascii="Times New Roman" w:hAnsi="Times New Roman"/>
        </w:rPr>
        <w:t xml:space="preserve">, от 18.05.2020 </w:t>
      </w:r>
      <w:hyperlink r:id="rId4">
        <w:r>
          <w:rPr>
            <w:rStyle w:val="ListLabel92"/>
            <w:rFonts w:cs="Times New Roman" w:ascii="Times New Roman" w:hAnsi="Times New Roman"/>
          </w:rPr>
          <w:t>N 249</w:t>
        </w:r>
      </w:hyperlink>
      <w:r>
        <w:rPr>
          <w:rFonts w:cs="Times New Roman" w:ascii="Times New Roman" w:hAnsi="Times New Roman"/>
        </w:rPr>
        <w:t>)</w:t>
      </w:r>
    </w:p>
    <w:p>
      <w:pPr>
        <w:pStyle w:val="Normal"/>
        <w:tabs>
          <w:tab w:val="clear" w:pos="708"/>
          <w:tab w:val="left" w:pos="426" w:leader="none"/>
        </w:tabs>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основе:    </w:t>
      </w:r>
    </w:p>
    <w:p>
      <w:pPr>
        <w:pStyle w:val="Normal"/>
        <w:numPr>
          <w:ilvl w:val="0"/>
          <w:numId w:val="10"/>
        </w:numPr>
        <w:tabs>
          <w:tab w:val="clear" w:pos="708"/>
          <w:tab w:val="left" w:pos="993" w:leader="none"/>
        </w:tabs>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Примерной государственной программы по биологии для общеобразовательных школ. авт. </w:t>
      </w:r>
      <w:r>
        <w:rPr>
          <w:rFonts w:eastAsia="Times New Roman" w:cs="Times New Roman" w:ascii="Times New Roman" w:hAnsi="Times New Roman"/>
          <w:iCs/>
          <w:spacing w:val="20"/>
          <w:sz w:val="24"/>
          <w:szCs w:val="24"/>
          <w:lang w:eastAsia="ru-RU"/>
        </w:rPr>
        <w:t xml:space="preserve">И.Н. Пономарёва, В.С. Кучменко, О.А. Корнилова, А.Г. Драгомилов, Т.С. Сухова. </w:t>
      </w:r>
      <w:r>
        <w:rPr>
          <w:rFonts w:eastAsia="Times New Roman" w:cs="Times New Roman" w:ascii="Times New Roman" w:hAnsi="Times New Roman"/>
          <w:bCs/>
          <w:sz w:val="24"/>
          <w:szCs w:val="24"/>
          <w:lang w:eastAsia="ru-RU"/>
        </w:rPr>
        <w:t>Биология</w:t>
      </w:r>
      <w:r>
        <w:rPr>
          <w:rFonts w:eastAsia="Times New Roman" w:cs="Times New Roman" w:ascii="Times New Roman" w:hAnsi="Times New Roman"/>
          <w:sz w:val="24"/>
          <w:szCs w:val="24"/>
          <w:lang w:eastAsia="ru-RU"/>
        </w:rPr>
        <w:t xml:space="preserve">. 5-9 классы. </w:t>
      </w:r>
    </w:p>
    <w:p>
      <w:pPr>
        <w:pStyle w:val="Normal"/>
        <w:widowControl w:val="false"/>
        <w:numPr>
          <w:ilvl w:val="0"/>
          <w:numId w:val="10"/>
        </w:numPr>
        <w:shd w:val="clear" w:color="auto" w:fill="FFFFFF"/>
        <w:tabs>
          <w:tab w:val="clear" w:pos="708"/>
          <w:tab w:val="left" w:pos="993"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Учебника Биология: 8 класс: учебник для учащихся общеобразовательных учреждений / А.Г. Драгомилов, Р.Д. Маш</w:t>
      </w:r>
    </w:p>
    <w:p>
      <w:pPr>
        <w:pStyle w:val="Normal"/>
        <w:spacing w:lineRule="auto" w:line="240" w:before="0" w:after="0"/>
        <w:ind w:firstLine="708"/>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рабочей программе нашли отражение цели и задачи изучения биологии на ступени основного общего образования, изложенные в пояснительной записке к Примерной программе по биологии. В ней так же заложены возможности предусмотренного стандартом формирования у обучающихся общеучебных умений и навыков, универсальных способов деятельности и ключевых компетентностей. В программе предусмотрено проведение лабораторных работ, что так же способствует приобретению практических умений и навыков и повышению уровня знаний.</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Система уроков сориентирована не столько на передачу готовых знаний, сколько на формирование активной личности, мотивированной к самообразованию. Особое внимание уделяется познавательной активности учащихся, развитие творческих умений, научного мировоззрения, гуманности, экологической культуры.</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внутрипредметных связей, с возрастными особенностями развития учащихся.</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Содержание курса направлено на обеспечение эмоционально-ценностного понимания высокой значимости жизни, ценности знания о своеобразии царства растений в системе биологических знаний, на формирование научной картины мира, а также на формирование способности использовать приобретённые знания в практической деятельности.</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Диагностирование результатов предполагается через использование урочного и тематического тестирования, выполнение индивидуальных и творческих заданий, проведение лабораторных работ, экскурсий, защиты проектов.</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Средствами реализации рабочей программы являются УМК И.Н. Пономарёвой, материально-техническое оборудование кабинета биологии, дидактический материал по биологии.</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Достижению результатов обучения школьников способствует применение деятельностного подхода, который реализуется через использование эффективных педагогических технологий (технологии личностно ориентированного обучения, развивающего обучения, технологии развития критического мышления, проектной технологии, ИКТ, здоровьесберегающих). Предполагается использование методов обучения, где ведущей является самостоятельная познавательная деятельность обучающихся: проблемный, исследовательский, программированный, объяснительно-иллюстративный.</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основе концепции - системно-структурный подход к обучению биологии: формирование биологических и экологических понятий через установление общих признаков жизни.</w:t>
      </w:r>
    </w:p>
    <w:p>
      <w:pPr>
        <w:pStyle w:val="Normal"/>
        <w:widowControl w:val="false"/>
        <w:spacing w:lineRule="auto" w:line="240" w:before="0" w:after="0"/>
        <w:jc w:val="center"/>
        <w:rPr>
          <w:rFonts w:ascii="Times New Roman" w:hAnsi="Times New Roman" w:eastAsia="Times New Roman" w:cs="Times New Roman"/>
          <w:b/>
          <w:bCs/>
          <w:iCs/>
          <w:sz w:val="24"/>
          <w:szCs w:val="24"/>
          <w:lang w:eastAsia="ru-RU"/>
        </w:rPr>
      </w:pPr>
      <w:r>
        <w:rPr>
          <w:rFonts w:eastAsia="Times New Roman" w:cs="Times New Roman" w:ascii="Times New Roman" w:hAnsi="Times New Roman"/>
          <w:b/>
          <w:bCs/>
          <w:iCs/>
          <w:sz w:val="24"/>
          <w:szCs w:val="24"/>
          <w:lang w:eastAsia="ru-RU"/>
        </w:rPr>
        <w:t>Цели биологического образования</w:t>
      </w:r>
    </w:p>
    <w:p>
      <w:pPr>
        <w:pStyle w:val="Normal"/>
        <w:widowControl w:val="false"/>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Цели в основной школе формулируются на нескольких уровнях: глобальном, метапредметном, личностном и предметном. А также на уровне требований к результатам освоения содержания предметных программ.</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(объёмы и способы получения информации вызывают определённые особенности развития современных подростков). Наиболее продуктивными, с точки зрения решения задач развития подростка, является социоморальная и интеллектуальная взрослость.Помимо этого, глобальные цели формируются с учётом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 учётом вышеназванных подходов глобальными целями биологического образования являются:</w:t>
      </w:r>
    </w:p>
    <w:p>
      <w:pPr>
        <w:pStyle w:val="Normal"/>
        <w:widowControl w:val="false"/>
        <w:numPr>
          <w:ilvl w:val="0"/>
          <w:numId w:val="6"/>
        </w:numPr>
        <w:tabs>
          <w:tab w:val="clear" w:pos="708"/>
          <w:tab w:val="left" w:pos="835" w:leader="none"/>
        </w:tabs>
        <w:spacing w:lineRule="auto" w:line="240" w:before="0" w:after="0"/>
        <w:ind w:hanging="360" w:left="72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 xml:space="preserve">социализация </w:t>
      </w:r>
      <w:r>
        <w:rPr>
          <w:rFonts w:eastAsia="Times New Roman" w:cs="Times New Roman" w:ascii="Times New Roman" w:hAnsi="Times New Roman"/>
          <w:sz w:val="24"/>
          <w:szCs w:val="24"/>
          <w:lang w:eastAsia="ru-RU"/>
        </w:rPr>
        <w:t>обучаемых - вхождение в мир культуры и социальных отношений, обеспечивающая включение учащихся в ту или иную группу или общность - носителя её норм, ценностей, ориентаций, осваиваемых в процессе знакомства с миром живой природы;</w:t>
      </w:r>
    </w:p>
    <w:p>
      <w:pPr>
        <w:pStyle w:val="Normal"/>
        <w:widowControl w:val="false"/>
        <w:numPr>
          <w:ilvl w:val="0"/>
          <w:numId w:val="6"/>
        </w:numPr>
        <w:tabs>
          <w:tab w:val="clear" w:pos="708"/>
          <w:tab w:val="left" w:pos="835" w:leader="none"/>
        </w:tabs>
        <w:spacing w:lineRule="auto" w:line="240" w:before="0" w:after="0"/>
        <w:ind w:hanging="360" w:left="72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 xml:space="preserve">приобщение </w:t>
      </w:r>
      <w:r>
        <w:rPr>
          <w:rFonts w:eastAsia="Times New Roman" w:cs="Times New Roman" w:ascii="Times New Roman" w:hAnsi="Times New Roman"/>
          <w:sz w:val="24"/>
          <w:szCs w:val="24"/>
          <w:lang w:eastAsia="ru-RU"/>
        </w:rPr>
        <w:t>к познавательной культуре как системе познавательных (научных) ценностей, накопленных обществом в сфере биологической науки.</w:t>
      </w:r>
    </w:p>
    <w:p>
      <w:pPr>
        <w:pStyle w:val="Normal"/>
        <w:widowControl w:val="false"/>
        <w:spacing w:lineRule="auto" w:line="240" w:before="0" w:after="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sz w:val="24"/>
          <w:szCs w:val="24"/>
          <w:lang w:eastAsia="ru-RU"/>
        </w:rPr>
        <w:t>Помимо этого, биологическое образование призвано обеспечить:</w:t>
      </w:r>
    </w:p>
    <w:p>
      <w:pPr>
        <w:pStyle w:val="Normal"/>
        <w:widowControl w:val="false"/>
        <w:numPr>
          <w:ilvl w:val="0"/>
          <w:numId w:val="6"/>
        </w:numPr>
        <w:tabs>
          <w:tab w:val="clear" w:pos="708"/>
          <w:tab w:val="left" w:pos="835" w:leader="none"/>
        </w:tabs>
        <w:spacing w:lineRule="auto" w:line="240" w:before="0" w:after="0"/>
        <w:ind w:hanging="360" w:left="72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 xml:space="preserve">ориентацию </w:t>
      </w:r>
      <w:r>
        <w:rPr>
          <w:rFonts w:eastAsia="Times New Roman" w:cs="Times New Roman" w:ascii="Times New Roman" w:hAnsi="Times New Roman"/>
          <w:sz w:val="24"/>
          <w:szCs w:val="24"/>
          <w:lang w:eastAsia="ru-RU"/>
        </w:rPr>
        <w:t>в системе моральных норм и ценностей: признание наивысшей ценностью жизнь и здоровье человека; формирование ценностного отношения к живой природе;</w:t>
      </w:r>
    </w:p>
    <w:p>
      <w:pPr>
        <w:pStyle w:val="Normal"/>
        <w:widowControl w:val="false"/>
        <w:numPr>
          <w:ilvl w:val="0"/>
          <w:numId w:val="6"/>
        </w:numPr>
        <w:tabs>
          <w:tab w:val="clear" w:pos="708"/>
          <w:tab w:val="left" w:pos="835" w:leader="none"/>
        </w:tabs>
        <w:spacing w:lineRule="auto" w:line="240" w:before="0" w:after="0"/>
        <w:ind w:hanging="360" w:left="72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 xml:space="preserve">развитие </w:t>
      </w:r>
      <w:r>
        <w:rPr>
          <w:rFonts w:eastAsia="Times New Roman" w:cs="Times New Roman" w:ascii="Times New Roman" w:hAnsi="Times New Roman"/>
          <w:sz w:val="24"/>
          <w:szCs w:val="24"/>
          <w:lang w:eastAsia="ru-RU"/>
        </w:rPr>
        <w:t>познавательных мотивов, направленных на получение знаний о живой природе; познавательных качеств личности, связанных с овладением методами изучения природы, формированием интеллектуальных и практических умений;</w:t>
      </w:r>
    </w:p>
    <w:p>
      <w:pPr>
        <w:pStyle w:val="Normal"/>
        <w:widowControl w:val="false"/>
        <w:numPr>
          <w:ilvl w:val="0"/>
          <w:numId w:val="6"/>
        </w:numPr>
        <w:tabs>
          <w:tab w:val="clear" w:pos="708"/>
          <w:tab w:val="left" w:pos="835" w:leader="none"/>
        </w:tabs>
        <w:spacing w:lineRule="auto" w:line="240" w:before="0" w:after="0"/>
        <w:ind w:hanging="360" w:left="72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 xml:space="preserve">овладение </w:t>
      </w:r>
      <w:r>
        <w:rPr>
          <w:rFonts w:eastAsia="Times New Roman" w:cs="Times New Roman" w:ascii="Times New Roman" w:hAnsi="Times New Roman"/>
          <w:sz w:val="24"/>
          <w:szCs w:val="24"/>
          <w:lang w:eastAsia="ru-RU"/>
        </w:rPr>
        <w:t>ключевыми компетентностями: учебно-познавательной, информационной, ценностно-смысловой, коммуникативной;</w:t>
      </w:r>
    </w:p>
    <w:p>
      <w:pPr>
        <w:pStyle w:val="Normal"/>
        <w:widowControl w:val="false"/>
        <w:numPr>
          <w:ilvl w:val="0"/>
          <w:numId w:val="6"/>
        </w:numPr>
        <w:tabs>
          <w:tab w:val="clear" w:pos="708"/>
          <w:tab w:val="left" w:pos="835" w:leader="none"/>
        </w:tabs>
        <w:spacing w:lineRule="auto" w:line="240" w:before="0" w:after="0"/>
        <w:ind w:hanging="360" w:left="72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 xml:space="preserve">формирование </w:t>
      </w:r>
      <w:r>
        <w:rPr>
          <w:rFonts w:eastAsia="Times New Roman" w:cs="Times New Roman" w:ascii="Times New Roman" w:hAnsi="Times New Roman"/>
          <w:sz w:val="24"/>
          <w:szCs w:val="24"/>
          <w:lang w:eastAsia="ru-RU"/>
        </w:rPr>
        <w:t>у обучающихся познавательной культуры, осваиваемой в процессе познавательной деятельности, и эстетической культуры как способности эмоционально-ценностного отношения к объектам живой природы.</w:t>
      </w:r>
    </w:p>
    <w:p>
      <w:pPr>
        <w:pStyle w:val="Normal"/>
        <w:spacing w:lineRule="auto" w:line="240" w:before="0" w:after="0"/>
        <w:jc w:val="center"/>
        <w:rPr>
          <w:rFonts w:ascii="Times New Roman" w:hAnsi="Times New Roman" w:eastAsia="Times New Roman" w:cs="Times New Roman"/>
          <w:b/>
          <w:bCs/>
          <w:iCs/>
          <w:sz w:val="24"/>
          <w:szCs w:val="24"/>
          <w:lang w:eastAsia="ru-RU"/>
        </w:rPr>
      </w:pPr>
      <w:r>
        <w:rPr>
          <w:rFonts w:eastAsia="Times New Roman" w:cs="Times New Roman" w:ascii="Times New Roman" w:hAnsi="Times New Roman"/>
          <w:b/>
          <w:bCs/>
          <w:iCs/>
          <w:sz w:val="24"/>
          <w:szCs w:val="24"/>
          <w:lang w:eastAsia="ru-RU"/>
        </w:rPr>
        <w:t>Общая характеристика курса биологии</w:t>
      </w:r>
    </w:p>
    <w:p>
      <w:pPr>
        <w:pStyle w:val="Normal"/>
        <w:spacing w:lineRule="auto" w:line="240" w:before="0" w:after="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ab/>
      </w:r>
      <w:r>
        <w:rPr>
          <w:rFonts w:eastAsia="Times New Roman" w:cs="Times New Roman" w:ascii="Times New Roman" w:hAnsi="Times New Roman"/>
          <w:sz w:val="24"/>
          <w:szCs w:val="24"/>
          <w:lang w:eastAsia="ru-RU"/>
        </w:rPr>
        <w:t>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 о её многообразии и эволюции, человеке как биосоциальном существе.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Cs/>
          <w:iCs/>
          <w:sz w:val="24"/>
          <w:szCs w:val="24"/>
          <w:lang w:eastAsia="ru-RU"/>
        </w:rPr>
        <w:t>Биология</w:t>
      </w:r>
      <w:r>
        <w:rPr>
          <w:rFonts w:eastAsia="Times New Roman" w:cs="Times New Roman" w:ascii="Times New Roman" w:hAnsi="Times New Roman"/>
          <w:sz w:val="24"/>
          <w:szCs w:val="24"/>
          <w:lang w:eastAsia="ru-RU"/>
        </w:rPr>
        <w:t xml:space="preserve"> как учебная дисциплина предметной области «Естественнонаучные предметы» </w:t>
      </w:r>
      <w:r>
        <w:rPr>
          <w:rFonts w:eastAsia="Times New Roman" w:cs="Times New Roman" w:ascii="Times New Roman" w:hAnsi="Times New Roman"/>
          <w:bCs/>
          <w:iCs/>
          <w:sz w:val="24"/>
          <w:szCs w:val="24"/>
          <w:lang w:eastAsia="ru-RU"/>
        </w:rPr>
        <w:t>обеспечивает:</w:t>
      </w:r>
    </w:p>
    <w:p>
      <w:pPr>
        <w:pStyle w:val="Normal"/>
        <w:widowControl w:val="false"/>
        <w:numPr>
          <w:ilvl w:val="0"/>
          <w:numId w:val="6"/>
        </w:numPr>
        <w:tabs>
          <w:tab w:val="clear" w:pos="708"/>
          <w:tab w:val="left" w:pos="835" w:leader="none"/>
        </w:tabs>
        <w:spacing w:lineRule="auto" w:line="240" w:before="0" w:after="0"/>
        <w:ind w:firstLine="91" w:left="557"/>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формирование системы биологических знаний как компонента целостности научной карты мира;</w:t>
      </w:r>
    </w:p>
    <w:p>
      <w:pPr>
        <w:pStyle w:val="Normal"/>
        <w:widowControl w:val="false"/>
        <w:numPr>
          <w:ilvl w:val="0"/>
          <w:numId w:val="6"/>
        </w:numPr>
        <w:tabs>
          <w:tab w:val="clear" w:pos="708"/>
          <w:tab w:val="left" w:pos="835" w:leader="none"/>
        </w:tabs>
        <w:spacing w:lineRule="auto" w:line="240" w:before="0" w:after="0"/>
        <w:ind w:firstLine="91" w:left="557"/>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овладение научным подходом к решению различных задач;</w:t>
      </w:r>
    </w:p>
    <w:p>
      <w:pPr>
        <w:pStyle w:val="Normal"/>
        <w:widowControl w:val="false"/>
        <w:numPr>
          <w:ilvl w:val="0"/>
          <w:numId w:val="6"/>
        </w:numPr>
        <w:tabs>
          <w:tab w:val="clear" w:pos="708"/>
          <w:tab w:val="left" w:pos="835" w:leader="none"/>
        </w:tabs>
        <w:spacing w:lineRule="auto" w:line="240" w:before="0" w:after="0"/>
        <w:ind w:firstLine="91" w:left="557"/>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овладение умениями формулировать гипотезы, конструировать, проводить эксперименты, оценивать полученные результаты;</w:t>
      </w:r>
    </w:p>
    <w:p>
      <w:pPr>
        <w:pStyle w:val="Normal"/>
        <w:widowControl w:val="false"/>
        <w:numPr>
          <w:ilvl w:val="0"/>
          <w:numId w:val="6"/>
        </w:numPr>
        <w:tabs>
          <w:tab w:val="clear" w:pos="708"/>
          <w:tab w:val="left" w:pos="835" w:leader="none"/>
        </w:tabs>
        <w:spacing w:lineRule="auto" w:line="240" w:before="0" w:after="0"/>
        <w:ind w:firstLine="91" w:left="557"/>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овладение умением сопоставлять экспериментальные и теоретические знания с объективными реалиями жизни;</w:t>
      </w:r>
    </w:p>
    <w:p>
      <w:pPr>
        <w:pStyle w:val="Normal"/>
        <w:widowControl w:val="false"/>
        <w:numPr>
          <w:ilvl w:val="0"/>
          <w:numId w:val="6"/>
        </w:numPr>
        <w:tabs>
          <w:tab w:val="clear" w:pos="708"/>
          <w:tab w:val="left" w:pos="835" w:leader="none"/>
        </w:tabs>
        <w:spacing w:lineRule="auto" w:line="240" w:before="0" w:after="0"/>
        <w:ind w:firstLine="91" w:left="557"/>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воспитание ответственного и бережного отношения к окружающей среде, осознание значимости концепции устойчивого развития;</w:t>
      </w:r>
    </w:p>
    <w:p>
      <w:pPr>
        <w:pStyle w:val="Normal"/>
        <w:widowControl w:val="false"/>
        <w:numPr>
          <w:ilvl w:val="0"/>
          <w:numId w:val="6"/>
        </w:numPr>
        <w:tabs>
          <w:tab w:val="clear" w:pos="708"/>
          <w:tab w:val="left" w:pos="835" w:leader="none"/>
        </w:tabs>
        <w:spacing w:lineRule="auto" w:line="240" w:before="0" w:after="0"/>
        <w:ind w:firstLine="91" w:left="557"/>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путём применения межпредметного анализа учебных задач.</w:t>
      </w:r>
    </w:p>
    <w:p>
      <w:pPr>
        <w:pStyle w:val="Normal"/>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Рабочая программа реализуется на основе УМК, созданного под руководством И.Н. Пономарёвой</w:t>
      </w:r>
    </w:p>
    <w:p>
      <w:pPr>
        <w:pStyle w:val="Normal"/>
        <w:widowControl w:val="false"/>
        <w:tabs>
          <w:tab w:val="clear" w:pos="708"/>
          <w:tab w:val="left" w:pos="835" w:leader="none"/>
        </w:tabs>
        <w:spacing w:lineRule="auto" w:line="240" w:before="0" w:after="0"/>
        <w:jc w:val="center"/>
        <w:rPr>
          <w:rFonts w:ascii="Times New Roman" w:hAnsi="Times New Roman" w:eastAsia="Times New Roman" w:cs="Times New Roman"/>
          <w:b/>
          <w:bCs/>
          <w:iCs/>
          <w:sz w:val="24"/>
          <w:szCs w:val="24"/>
          <w:lang w:eastAsia="ru-RU"/>
        </w:rPr>
      </w:pPr>
      <w:r>
        <w:rPr>
          <w:rFonts w:eastAsia="Times New Roman" w:cs="Times New Roman" w:ascii="Times New Roman" w:hAnsi="Times New Roman"/>
          <w:b/>
          <w:bCs/>
          <w:iCs/>
          <w:sz w:val="24"/>
          <w:szCs w:val="24"/>
          <w:lang w:eastAsia="ru-RU"/>
        </w:rPr>
      </w:r>
    </w:p>
    <w:p>
      <w:pPr>
        <w:pStyle w:val="Normal"/>
        <w:widowControl w:val="false"/>
        <w:tabs>
          <w:tab w:val="clear" w:pos="708"/>
          <w:tab w:val="left" w:pos="835" w:leader="none"/>
        </w:tabs>
        <w:spacing w:lineRule="auto" w:line="240" w:before="0" w:after="0"/>
        <w:jc w:val="center"/>
        <w:rPr>
          <w:rFonts w:ascii="Times New Roman" w:hAnsi="Times New Roman" w:eastAsia="Times New Roman" w:cs="Times New Roman"/>
          <w:b/>
          <w:bCs/>
          <w:iCs/>
          <w:sz w:val="24"/>
          <w:szCs w:val="24"/>
          <w:lang w:eastAsia="ru-RU"/>
        </w:rPr>
      </w:pPr>
      <w:r>
        <w:rPr>
          <w:rFonts w:eastAsia="Times New Roman" w:cs="Times New Roman" w:ascii="Times New Roman" w:hAnsi="Times New Roman"/>
          <w:b/>
          <w:bCs/>
          <w:iCs/>
          <w:sz w:val="24"/>
          <w:szCs w:val="24"/>
          <w:lang w:eastAsia="ru-RU"/>
        </w:rPr>
        <w:t>Место учебного предмета в учебном плане</w:t>
      </w:r>
    </w:p>
    <w:p>
      <w:pPr>
        <w:pStyle w:val="Normal"/>
        <w:widowControl w:val="false"/>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Биология в основной школе изучается с 5 по 9 классы. Общее число учебных часов  70 (2 ч в неделю) в 8  классах.</w:t>
      </w:r>
    </w:p>
    <w:p>
      <w:pPr>
        <w:pStyle w:val="Normal"/>
        <w:spacing w:lineRule="auto" w:line="240" w:before="0" w:after="0"/>
        <w:jc w:val="center"/>
        <w:rPr>
          <w:rFonts w:ascii="Times New Roman" w:hAnsi="Times New Roman" w:eastAsia="Times New Roman" w:cs="Times New Roman"/>
          <w:b/>
          <w:bCs/>
          <w:iCs/>
          <w:sz w:val="24"/>
          <w:szCs w:val="24"/>
          <w:lang w:eastAsia="ru-RU"/>
        </w:rPr>
      </w:pPr>
      <w:r>
        <w:rPr>
          <w:rFonts w:eastAsia="Times New Roman" w:cs="Times New Roman" w:ascii="Times New Roman" w:hAnsi="Times New Roman"/>
          <w:b/>
          <w:bCs/>
          <w:iCs/>
          <w:sz w:val="24"/>
          <w:szCs w:val="24"/>
          <w:lang w:eastAsia="ru-RU"/>
        </w:rPr>
      </w:r>
    </w:p>
    <w:p>
      <w:pPr>
        <w:pStyle w:val="Normal"/>
        <w:spacing w:lineRule="auto" w:line="240" w:before="0" w:after="0"/>
        <w:jc w:val="center"/>
        <w:rPr>
          <w:rFonts w:ascii="Times New Roman" w:hAnsi="Times New Roman" w:eastAsia="Times New Roman" w:cs="Times New Roman"/>
          <w:b/>
          <w:bCs/>
          <w:iCs/>
          <w:sz w:val="24"/>
          <w:szCs w:val="24"/>
          <w:lang w:eastAsia="ru-RU"/>
        </w:rPr>
      </w:pPr>
      <w:r>
        <w:rPr>
          <w:rFonts w:eastAsia="Times New Roman" w:cs="Times New Roman" w:ascii="Times New Roman" w:hAnsi="Times New Roman"/>
          <w:b/>
          <w:bCs/>
          <w:iCs/>
          <w:sz w:val="24"/>
          <w:szCs w:val="24"/>
          <w:lang w:eastAsia="ru-RU"/>
        </w:rPr>
        <w:t>Результаты освоения курса биологии в основной школе</w:t>
      </w:r>
    </w:p>
    <w:p>
      <w:pPr>
        <w:pStyle w:val="Normal"/>
        <w:spacing w:lineRule="auto" w:line="240" w:before="0" w:after="0"/>
        <w:jc w:val="both"/>
        <w:rPr>
          <w:rFonts w:ascii="Times New Roman" w:hAnsi="Times New Roman" w:eastAsia="Times New Roman" w:cs="Times New Roman"/>
          <w:b/>
          <w:bCs/>
          <w:i/>
          <w:i/>
          <w:iCs/>
          <w:sz w:val="24"/>
          <w:szCs w:val="24"/>
          <w:lang w:eastAsia="ru-RU"/>
        </w:rPr>
      </w:pPr>
      <w:r>
        <w:rPr>
          <w:rFonts w:eastAsia="Times New Roman" w:cs="Times New Roman" w:ascii="Times New Roman" w:hAnsi="Times New Roman"/>
          <w:b/>
          <w:bCs/>
          <w:i/>
          <w:iCs/>
          <w:sz w:val="24"/>
          <w:szCs w:val="24"/>
          <w:lang w:eastAsia="ru-RU"/>
        </w:rPr>
        <w:tab/>
      </w:r>
      <w:r>
        <w:rPr>
          <w:rFonts w:eastAsia="Times New Roman" w:cs="Times New Roman" w:ascii="Times New Roman" w:hAnsi="Times New Roman"/>
          <w:sz w:val="24"/>
          <w:szCs w:val="24"/>
          <w:lang w:eastAsia="ru-RU"/>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личностные, метапредметные и предметные результаты освоения предмета.</w:t>
      </w:r>
    </w:p>
    <w:p>
      <w:pPr>
        <w:pStyle w:val="Normal"/>
        <w:widowControl w:val="false"/>
        <w:spacing w:lineRule="auto" w:line="240" w:before="0" w:after="0"/>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sz w:val="24"/>
          <w:szCs w:val="24"/>
          <w:lang w:eastAsia="ru-RU"/>
        </w:rPr>
        <w:t xml:space="preserve">Изучение биологии в основной школе даёт возможность достичь следующих </w:t>
      </w:r>
      <w:r>
        <w:rPr>
          <w:rFonts w:eastAsia="Times New Roman" w:cs="Times New Roman" w:ascii="Times New Roman" w:hAnsi="Times New Roman"/>
          <w:b/>
          <w:bCs/>
          <w:sz w:val="24"/>
          <w:szCs w:val="24"/>
          <w:lang w:eastAsia="ru-RU"/>
        </w:rPr>
        <w:t>личностных результатов:</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знание основных принципов и правил отношения к живой природе, основ здорового образа жизни и здоровьесберегающих технологий;</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реализация установок здорового образа жизни;</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формирование личностных представлений о ценности природы, осознание значимости и общности глобальных проблем человечества;</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формирование уважительного отношения к истории, культуре, национальным особенностям и образу жизни других народов; толерантности и миролюбия;</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развитие эстетического сознания через признание красоты окружающего мира.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Метапредметными результатами </w:t>
      </w:r>
      <w:r>
        <w:rPr>
          <w:rFonts w:eastAsia="Times New Roman" w:cs="Times New Roman" w:ascii="Times New Roman" w:hAnsi="Times New Roman"/>
          <w:sz w:val="24"/>
          <w:szCs w:val="24"/>
          <w:lang w:eastAsia="ru-RU"/>
        </w:rPr>
        <w:t>освоения материала в 8 классах являются:</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овладение </w:t>
      </w:r>
      <w:r>
        <w:rPr>
          <w:rFonts w:eastAsia="Times New Roman" w:cs="Times New Roman" w:ascii="Times New Roman" w:hAnsi="Times New Roman"/>
          <w:iCs/>
          <w:sz w:val="24"/>
          <w:szCs w:val="24"/>
          <w:lang w:eastAsia="ru-RU"/>
        </w:rPr>
        <w:t>составляющими исследовательской и проектной деятельности</w:t>
      </w:r>
      <w:r>
        <w:rPr>
          <w:rFonts w:eastAsia="Times New Roman" w:cs="Times New Roman" w:ascii="Times New Roman" w:hAnsi="Times New Roman"/>
          <w:sz w:val="24"/>
          <w:szCs w:val="24"/>
          <w:lang w:eastAsia="ru-RU"/>
        </w:rPr>
        <w:t xml:space="preserve">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и защищать свои идеи);</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умение </w:t>
      </w:r>
      <w:r>
        <w:rPr>
          <w:rFonts w:eastAsia="Times New Roman" w:cs="Times New Roman" w:ascii="Times New Roman" w:hAnsi="Times New Roman"/>
          <w:iCs/>
          <w:sz w:val="24"/>
          <w:szCs w:val="24"/>
          <w:lang w:eastAsia="ru-RU"/>
        </w:rPr>
        <w:t>работать с</w:t>
      </w:r>
      <w:r>
        <w:rPr>
          <w:rFonts w:eastAsia="Times New Roman" w:cs="Times New Roman" w:ascii="Times New Roman" w:hAnsi="Times New Roman"/>
          <w:sz w:val="24"/>
          <w:szCs w:val="24"/>
          <w:lang w:eastAsia="ru-RU"/>
        </w:rPr>
        <w:t xml:space="preserve"> разными </w:t>
      </w:r>
      <w:r>
        <w:rPr>
          <w:rFonts w:eastAsia="Times New Roman" w:cs="Times New Roman" w:ascii="Times New Roman" w:hAnsi="Times New Roman"/>
          <w:iCs/>
          <w:sz w:val="24"/>
          <w:szCs w:val="24"/>
          <w:lang w:eastAsia="ru-RU"/>
        </w:rPr>
        <w:t>источниками</w:t>
      </w:r>
      <w:r>
        <w:rPr>
          <w:rFonts w:eastAsia="Times New Roman" w:cs="Times New Roman" w:ascii="Times New Roman" w:hAnsi="Times New Roman"/>
          <w:sz w:val="24"/>
          <w:szCs w:val="24"/>
          <w:lang w:eastAsia="ru-RU"/>
        </w:rPr>
        <w:t xml:space="preserve"> биологической </w:t>
      </w:r>
      <w:r>
        <w:rPr>
          <w:rFonts w:eastAsia="Times New Roman" w:cs="Times New Roman" w:ascii="Times New Roman" w:hAnsi="Times New Roman"/>
          <w:iCs/>
          <w:sz w:val="24"/>
          <w:szCs w:val="24"/>
          <w:lang w:eastAsia="ru-RU"/>
        </w:rPr>
        <w:t>информации:</w:t>
      </w:r>
      <w:r>
        <w:rPr>
          <w:rFonts w:eastAsia="Times New Roman" w:cs="Times New Roman" w:ascii="Times New Roman" w:hAnsi="Times New Roman"/>
          <w:sz w:val="24"/>
          <w:szCs w:val="24"/>
          <w:lang w:eastAsia="ru-RU"/>
        </w:rPr>
        <w:t xml:space="preserve">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способность </w:t>
      </w:r>
      <w:r>
        <w:rPr>
          <w:rFonts w:eastAsia="Times New Roman" w:cs="Times New Roman" w:ascii="Times New Roman" w:hAnsi="Times New Roman"/>
          <w:iCs/>
          <w:sz w:val="24"/>
          <w:szCs w:val="24"/>
          <w:lang w:eastAsia="ru-RU"/>
        </w:rPr>
        <w:t xml:space="preserve">выбирать целевые и смысловые установки </w:t>
      </w:r>
      <w:r>
        <w:rPr>
          <w:rFonts w:eastAsia="Times New Roman" w:cs="Times New Roman" w:ascii="Times New Roman" w:hAnsi="Times New Roman"/>
          <w:sz w:val="24"/>
          <w:szCs w:val="24"/>
          <w:lang w:eastAsia="ru-RU"/>
        </w:rPr>
        <w:t>в своих действиях и поступках по отношению к живой природе, здоровью своему и окружающих;</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умение </w:t>
      </w:r>
      <w:r>
        <w:rPr>
          <w:rFonts w:eastAsia="Times New Roman" w:cs="Times New Roman" w:ascii="Times New Roman" w:hAnsi="Times New Roman"/>
          <w:iCs/>
          <w:sz w:val="24"/>
          <w:szCs w:val="24"/>
          <w:lang w:eastAsia="ru-RU"/>
        </w:rPr>
        <w:t>адекватно использовать речевые средства</w:t>
      </w:r>
      <w:r>
        <w:rPr>
          <w:rFonts w:eastAsia="Times New Roman" w:cs="Times New Roman" w:ascii="Times New Roman" w:hAnsi="Times New Roman"/>
          <w:sz w:val="24"/>
          <w:szCs w:val="24"/>
          <w:lang w:eastAsia="ru-RU"/>
        </w:rPr>
        <w:t xml:space="preserve"> для дискуссии и аргументации своей позиции, сравнивать разные точки зрения, аргументировать свою точку зрения, отстаивать свою позицию.</w:t>
      </w:r>
    </w:p>
    <w:p>
      <w:pPr>
        <w:pStyle w:val="Normal"/>
        <w:widowControl w:val="false"/>
        <w:numPr>
          <w:ilvl w:val="0"/>
          <w:numId w:val="6"/>
        </w:numPr>
        <w:tabs>
          <w:tab w:val="clear" w:pos="708"/>
          <w:tab w:val="left" w:pos="259" w:leader="none"/>
        </w:tabs>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pPr>
        <w:pStyle w:val="Normal"/>
        <w:widowControl w:val="false"/>
        <w:numPr>
          <w:ilvl w:val="0"/>
          <w:numId w:val="6"/>
        </w:numPr>
        <w:tabs>
          <w:tab w:val="clear" w:pos="708"/>
          <w:tab w:val="left" w:pos="259" w:leader="none"/>
        </w:tabs>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способность выбирать целевые и смысловые установки в своих действиях и поступках по отношению к живой природе, здоровью своему и окружающих;</w:t>
      </w:r>
    </w:p>
    <w:p>
      <w:pPr>
        <w:pStyle w:val="Normal"/>
        <w:widowControl w:val="false"/>
        <w:numPr>
          <w:ilvl w:val="0"/>
          <w:numId w:val="6"/>
        </w:numPr>
        <w:tabs>
          <w:tab w:val="clear" w:pos="708"/>
          <w:tab w:val="left" w:pos="259" w:leader="none"/>
        </w:tabs>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Предметными результатами </w:t>
      </w:r>
      <w:r>
        <w:rPr>
          <w:rFonts w:eastAsia="Times New Roman" w:cs="Times New Roman" w:ascii="Times New Roman" w:hAnsi="Times New Roman"/>
          <w:sz w:val="24"/>
          <w:szCs w:val="24"/>
          <w:lang w:eastAsia="ru-RU"/>
        </w:rPr>
        <w:t>освоения биологии в основной школе являются: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познавательной (интеллектуальной) сфере.</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выделение существенных признаков биологических объектов </w:t>
      </w:r>
      <w:r>
        <w:rPr>
          <w:rFonts w:eastAsia="Times New Roman" w:cs="Times New Roman" w:ascii="Times New Roman" w:hAnsi="Times New Roman"/>
          <w:sz w:val="24"/>
          <w:szCs w:val="24"/>
          <w:lang w:eastAsia="ru-RU"/>
        </w:rPr>
        <w:t>(отличительных признаков живых организмов; клеток и организмов растений и  животных, грибов и бактерий; видов, экосистем; биосферы) и процессов (обмен веществ и превращение энергии, питание и дыхание, выделение, транспорт веществ, рост и развитие, размножение и регуляция жизнедеятельности организма; круговорот веществ и превращение энергии в экосистемах);</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приведение доказательств (аргументация) </w:t>
      </w:r>
      <w:r>
        <w:rPr>
          <w:rFonts w:eastAsia="Times New Roman" w:cs="Times New Roman" w:ascii="Times New Roman" w:hAnsi="Times New Roman"/>
          <w:sz w:val="24"/>
          <w:szCs w:val="24"/>
          <w:lang w:eastAsia="ru-RU"/>
        </w:rPr>
        <w:t>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классификация</w:t>
      </w:r>
      <w:r>
        <w:rPr>
          <w:rFonts w:eastAsia="Times New Roman" w:cs="Times New Roman" w:ascii="Times New Roman" w:hAnsi="Times New Roman"/>
          <w:sz w:val="24"/>
          <w:szCs w:val="24"/>
          <w:lang w:eastAsia="ru-RU"/>
        </w:rPr>
        <w:t xml:space="preserve"> - определение принадлежности биологических объектов к определенной систематической группе;</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объяснение роли биологии в практической деятельности людей; </w:t>
      </w:r>
      <w:r>
        <w:rPr>
          <w:rFonts w:eastAsia="Times New Roman" w:cs="Times New Roman" w:ascii="Times New Roman" w:hAnsi="Times New Roman"/>
          <w:sz w:val="24"/>
          <w:szCs w:val="24"/>
          <w:lang w:eastAsia="ru-RU"/>
        </w:rPr>
        <w:t>места и роли человека в природе; роли растительных организмов в жизни человека; значения биологического разнообразия для сохранения биосферы;</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различение на таблицах частей и органоидов клетки растений, органов растений;</w:t>
      </w:r>
      <w:r>
        <w:rPr>
          <w:rFonts w:eastAsia="Times New Roman" w:cs="Times New Roman" w:ascii="Times New Roman" w:hAnsi="Times New Roman"/>
          <w:sz w:val="24"/>
          <w:szCs w:val="24"/>
          <w:lang w:eastAsia="ru-RU"/>
        </w:rPr>
        <w:t xml:space="preserve"> на живых объектах и таблицах органов цветкового растения, растений разных отделов, классов Покрытосеменных; наиболее распространенных; съедобных, ядовитых, сорных, лекарственных растений;</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сравнение биологических объектов и процессов, </w:t>
      </w:r>
      <w:r>
        <w:rPr>
          <w:rFonts w:eastAsia="Times New Roman" w:cs="Times New Roman" w:ascii="Times New Roman" w:hAnsi="Times New Roman"/>
          <w:sz w:val="24"/>
          <w:szCs w:val="24"/>
          <w:lang w:eastAsia="ru-RU"/>
        </w:rPr>
        <w:t>умение делать выводы и умозаключения на основе сравнения;</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выявление изменчивости организмов; приспособлений растений к среде обитания; </w:t>
      </w:r>
      <w:r>
        <w:rPr>
          <w:rFonts w:eastAsia="Times New Roman" w:cs="Times New Roman" w:ascii="Times New Roman" w:hAnsi="Times New Roman"/>
          <w:sz w:val="24"/>
          <w:szCs w:val="24"/>
          <w:lang w:eastAsia="ru-RU"/>
        </w:rPr>
        <w:t xml:space="preserve">типов взаимодействия разных видов в экосистеме; взаимосвязей между особенностями строения клеток, тканей, органов, систем органов и их функциями; </w:t>
      </w:r>
    </w:p>
    <w:p>
      <w:pPr>
        <w:pStyle w:val="Normal"/>
        <w:numPr>
          <w:ilvl w:val="0"/>
          <w:numId w:val="6"/>
        </w:numPr>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овладение методами биологической науки: </w:t>
      </w:r>
      <w:r>
        <w:rPr>
          <w:rFonts w:eastAsia="Times New Roman" w:cs="Times New Roman" w:ascii="Times New Roman" w:hAnsi="Times New Roman"/>
          <w:sz w:val="24"/>
          <w:szCs w:val="24"/>
          <w:lang w:eastAsia="ru-RU"/>
        </w:rPr>
        <w:t>наблюдение и описание биологических объектов и процессов; постановка биологических экспериментов и объяснение их результатов.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ценностно-ориентационной сфере.</w:t>
      </w:r>
    </w:p>
    <w:p>
      <w:pPr>
        <w:pStyle w:val="Normal"/>
        <w:numPr>
          <w:ilvl w:val="0"/>
          <w:numId w:val="6"/>
        </w:numPr>
        <w:tabs>
          <w:tab w:val="clear" w:pos="708"/>
          <w:tab w:val="left" w:pos="709" w:leader="none"/>
        </w:tabs>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знание основных правил поведения в природе и основ здорового образа жизни;</w:t>
      </w:r>
    </w:p>
    <w:p>
      <w:pPr>
        <w:pStyle w:val="Normal"/>
        <w:numPr>
          <w:ilvl w:val="0"/>
          <w:numId w:val="6"/>
        </w:numPr>
        <w:tabs>
          <w:tab w:val="clear" w:pos="708"/>
          <w:tab w:val="left" w:pos="709" w:leader="none"/>
        </w:tabs>
        <w:spacing w:lineRule="auto" w:line="240" w:before="0" w:after="0"/>
        <w:ind w:hanging="283"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анализ и оценка последствий деятельности человека в природе, влияния факторов риска на здоровье человека.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сфере трудовой деятельности.</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знание и соблюдение правил работы в кабинете биологии;</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соблюдение правил работы с биологическими приборами и инструментами (препаровальные иглы, скальпели, лупы, микроскопы).</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сфере физической деятельности.</w:t>
      </w:r>
    </w:p>
    <w:p>
      <w:pPr>
        <w:pStyle w:val="Normal"/>
        <w:numPr>
          <w:ilvl w:val="0"/>
          <w:numId w:val="6"/>
        </w:numPr>
        <w:spacing w:lineRule="auto" w:line="240" w:before="0" w:after="0"/>
        <w:ind w:hanging="360"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освоение приемов оказания первой помощи </w:t>
      </w:r>
      <w:r>
        <w:rPr>
          <w:rFonts w:eastAsia="Times New Roman" w:cs="Times New Roman" w:ascii="Times New Roman" w:hAnsi="Times New Roman"/>
          <w:sz w:val="24"/>
          <w:szCs w:val="24"/>
          <w:lang w:eastAsia="ru-RU"/>
        </w:rPr>
        <w:t>при отравлении ядовитыми растениями, простудных заболеваниях, травмах;</w:t>
      </w:r>
    </w:p>
    <w:p>
      <w:pPr>
        <w:pStyle w:val="Normal"/>
        <w:numPr>
          <w:ilvl w:val="0"/>
          <w:numId w:val="6"/>
        </w:numPr>
        <w:spacing w:lineRule="auto" w:line="240" w:before="0" w:after="0"/>
        <w:ind w:hanging="360"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рациональной организации труда и отдыха</w:t>
      </w:r>
      <w:r>
        <w:rPr>
          <w:rFonts w:eastAsia="Times New Roman" w:cs="Times New Roman" w:ascii="Times New Roman" w:hAnsi="Times New Roman"/>
          <w:sz w:val="24"/>
          <w:szCs w:val="24"/>
          <w:lang w:eastAsia="ru-RU"/>
        </w:rPr>
        <w:t xml:space="preserve">, выращивания и размножения культурных растений, ухода за ними; </w:t>
      </w:r>
    </w:p>
    <w:p>
      <w:pPr>
        <w:pStyle w:val="Normal"/>
        <w:numPr>
          <w:ilvl w:val="0"/>
          <w:numId w:val="6"/>
        </w:numPr>
        <w:spacing w:lineRule="auto" w:line="240" w:before="0" w:after="0"/>
        <w:ind w:hanging="360" w:left="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проведения </w:t>
      </w:r>
      <w:r>
        <w:rPr>
          <w:rFonts w:eastAsia="Times New Roman" w:cs="Times New Roman" w:ascii="Times New Roman" w:hAnsi="Times New Roman"/>
          <w:iCs/>
          <w:sz w:val="24"/>
          <w:szCs w:val="24"/>
          <w:lang w:eastAsia="ru-RU"/>
        </w:rPr>
        <w:t>наблюдений за состоянием растительного организма</w:t>
      </w:r>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эстетической сфере.</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овладение умением оценивать с эстетической точки зрения объекты живой природы.</w:t>
      </w:r>
    </w:p>
    <w:p>
      <w:pPr>
        <w:pStyle w:val="Normal"/>
        <w:spacing w:lineRule="auto" w:line="240" w:before="0" w:after="0"/>
        <w:rPr>
          <w:rFonts w:ascii="Times New Roman" w:hAnsi="Times New Roman" w:eastAsia="Times New Roman" w:cs="Times New Roman"/>
          <w:b/>
          <w:bCs/>
          <w:iCs/>
          <w:sz w:val="24"/>
          <w:szCs w:val="24"/>
          <w:lang w:eastAsia="ru-RU"/>
        </w:rPr>
      </w:pPr>
      <w:r>
        <w:rPr>
          <w:rFonts w:eastAsia="Times New Roman" w:cs="Times New Roman" w:ascii="Times New Roman" w:hAnsi="Times New Roman"/>
          <w:b/>
          <w:bCs/>
          <w:iCs/>
          <w:sz w:val="24"/>
          <w:szCs w:val="24"/>
          <w:lang w:eastAsia="ru-RU"/>
        </w:rPr>
        <w:t>Способы контроля и оценивания образовательных достижений учащихся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Оценка личностных результатов в текущем образовательном процессе проводится на основе соответствия ученика следующим требованиям:</w:t>
      </w:r>
    </w:p>
    <w:p>
      <w:pPr>
        <w:pStyle w:val="Normal"/>
        <w:numPr>
          <w:ilvl w:val="0"/>
          <w:numId w:val="7"/>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знание основных принципов и правил отношения к живой природе, основ здорового образа жизни и здоровьесберегающих технологий;</w:t>
      </w:r>
    </w:p>
    <w:p>
      <w:pPr>
        <w:pStyle w:val="Normal"/>
        <w:numPr>
          <w:ilvl w:val="0"/>
          <w:numId w:val="7"/>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реализация установок здорового образа жизни;</w:t>
      </w:r>
    </w:p>
    <w:p>
      <w:pPr>
        <w:pStyle w:val="Normal"/>
        <w:numPr>
          <w:ilvl w:val="0"/>
          <w:numId w:val="7"/>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pPr>
        <w:pStyle w:val="Normal"/>
        <w:numPr>
          <w:ilvl w:val="0"/>
          <w:numId w:val="7"/>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формирование личностных представлений о ценности природы, осознание значимости и общности глобальных проблем человечества;</w:t>
      </w:r>
    </w:p>
    <w:p>
      <w:pPr>
        <w:pStyle w:val="Normal"/>
        <w:numPr>
          <w:ilvl w:val="0"/>
          <w:numId w:val="7"/>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pPr>
        <w:pStyle w:val="Normal"/>
        <w:numPr>
          <w:ilvl w:val="0"/>
          <w:numId w:val="7"/>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развитие эстетического сознания через признание красоты окружающего мира.</w:t>
      </w:r>
    </w:p>
    <w:p>
      <w:pPr>
        <w:pStyle w:val="Normal"/>
        <w:numPr>
          <w:ilvl w:val="0"/>
          <w:numId w:val="7"/>
        </w:numPr>
        <w:tabs>
          <w:tab w:val="clear" w:pos="708"/>
          <w:tab w:val="left" w:pos="619"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достаточный объем словарного запаса и усвоенных грамматических средств для свободного выражения мыслей и чувств в процессе речевого общения;</w:t>
      </w:r>
    </w:p>
    <w:p>
      <w:pPr>
        <w:pStyle w:val="Normal"/>
        <w:numPr>
          <w:ilvl w:val="0"/>
          <w:numId w:val="7"/>
        </w:numPr>
        <w:tabs>
          <w:tab w:val="clear" w:pos="708"/>
          <w:tab w:val="left" w:pos="619"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способность к самооценке на основе соотношения полученных знаний и умений и требований к освоению учебного материала;</w:t>
      </w:r>
    </w:p>
    <w:p>
      <w:pPr>
        <w:pStyle w:val="Normal"/>
        <w:numPr>
          <w:ilvl w:val="0"/>
          <w:numId w:val="7"/>
        </w:numPr>
        <w:tabs>
          <w:tab w:val="clear" w:pos="708"/>
          <w:tab w:val="left" w:pos="619" w:leader="none"/>
        </w:tabs>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прилежание и ответственность за результаты обучения;</w:t>
      </w:r>
    </w:p>
    <w:p>
      <w:pPr>
        <w:pStyle w:val="Normal"/>
        <w:numPr>
          <w:ilvl w:val="0"/>
          <w:numId w:val="7"/>
        </w:numPr>
        <w:tabs>
          <w:tab w:val="clear" w:pos="708"/>
          <w:tab w:val="left" w:pos="619"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готовность и способность делать осознанный выбор своей образова</w:t>
        <w:softHyphen/>
        <w:t>тельной траектории в изучении предмета;</w:t>
      </w:r>
    </w:p>
    <w:p>
      <w:pPr>
        <w:pStyle w:val="Normal"/>
        <w:numPr>
          <w:ilvl w:val="0"/>
          <w:numId w:val="7"/>
        </w:numPr>
        <w:tabs>
          <w:tab w:val="clear" w:pos="708"/>
          <w:tab w:val="left" w:pos="619"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активность и инициативность во время работы в группах и при вы</w:t>
        <w:softHyphen/>
        <w:t>полнении учебных проектов.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Оценивание метапредметных результатов ведется по следующим пози</w:t>
        <w:softHyphen/>
        <w:t>циям:</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овладение </w:t>
      </w:r>
      <w:r>
        <w:rPr>
          <w:rFonts w:eastAsia="Times New Roman" w:cs="Times New Roman" w:ascii="Times New Roman" w:hAnsi="Times New Roman"/>
          <w:iCs/>
          <w:sz w:val="24"/>
          <w:szCs w:val="24"/>
          <w:lang w:eastAsia="ru-RU"/>
        </w:rPr>
        <w:t>составляющими исследовательской и проектной деятельности</w:t>
      </w:r>
      <w:r>
        <w:rPr>
          <w:rFonts w:eastAsia="Times New Roman" w:cs="Times New Roman" w:ascii="Times New Roman" w:hAnsi="Times New Roman"/>
          <w:sz w:val="24"/>
          <w:szCs w:val="24"/>
          <w:lang w:eastAsia="ru-RU"/>
        </w:rPr>
        <w:t xml:space="preserve">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и защищать свои идеи);</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умение </w:t>
      </w:r>
      <w:r>
        <w:rPr>
          <w:rFonts w:eastAsia="Times New Roman" w:cs="Times New Roman" w:ascii="Times New Roman" w:hAnsi="Times New Roman"/>
          <w:iCs/>
          <w:sz w:val="24"/>
          <w:szCs w:val="24"/>
          <w:lang w:eastAsia="ru-RU"/>
        </w:rPr>
        <w:t>работать с</w:t>
      </w:r>
      <w:r>
        <w:rPr>
          <w:rFonts w:eastAsia="Times New Roman" w:cs="Times New Roman" w:ascii="Times New Roman" w:hAnsi="Times New Roman"/>
          <w:sz w:val="24"/>
          <w:szCs w:val="24"/>
          <w:lang w:eastAsia="ru-RU"/>
        </w:rPr>
        <w:t xml:space="preserve"> разными </w:t>
      </w:r>
      <w:r>
        <w:rPr>
          <w:rFonts w:eastAsia="Times New Roman" w:cs="Times New Roman" w:ascii="Times New Roman" w:hAnsi="Times New Roman"/>
          <w:iCs/>
          <w:sz w:val="24"/>
          <w:szCs w:val="24"/>
          <w:lang w:eastAsia="ru-RU"/>
        </w:rPr>
        <w:t>источниками</w:t>
      </w:r>
      <w:r>
        <w:rPr>
          <w:rFonts w:eastAsia="Times New Roman" w:cs="Times New Roman" w:ascii="Times New Roman" w:hAnsi="Times New Roman"/>
          <w:sz w:val="24"/>
          <w:szCs w:val="24"/>
          <w:lang w:eastAsia="ru-RU"/>
        </w:rPr>
        <w:t xml:space="preserve"> биологической </w:t>
      </w:r>
      <w:r>
        <w:rPr>
          <w:rFonts w:eastAsia="Times New Roman" w:cs="Times New Roman" w:ascii="Times New Roman" w:hAnsi="Times New Roman"/>
          <w:iCs/>
          <w:sz w:val="24"/>
          <w:szCs w:val="24"/>
          <w:lang w:eastAsia="ru-RU"/>
        </w:rPr>
        <w:t>информации:</w:t>
      </w:r>
      <w:r>
        <w:rPr>
          <w:rFonts w:eastAsia="Times New Roman" w:cs="Times New Roman" w:ascii="Times New Roman" w:hAnsi="Times New Roman"/>
          <w:sz w:val="24"/>
          <w:szCs w:val="24"/>
          <w:lang w:eastAsia="ru-RU"/>
        </w:rPr>
        <w:t xml:space="preserve">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способность </w:t>
      </w:r>
      <w:r>
        <w:rPr>
          <w:rFonts w:eastAsia="Times New Roman" w:cs="Times New Roman" w:ascii="Times New Roman" w:hAnsi="Times New Roman"/>
          <w:iCs/>
          <w:sz w:val="24"/>
          <w:szCs w:val="24"/>
          <w:lang w:eastAsia="ru-RU"/>
        </w:rPr>
        <w:t xml:space="preserve">выбирать целевые и смысловые установки </w:t>
      </w:r>
      <w:r>
        <w:rPr>
          <w:rFonts w:eastAsia="Times New Roman" w:cs="Times New Roman" w:ascii="Times New Roman" w:hAnsi="Times New Roman"/>
          <w:sz w:val="24"/>
          <w:szCs w:val="24"/>
          <w:lang w:eastAsia="ru-RU"/>
        </w:rPr>
        <w:t>в своих действиях и поступках по отношению к живой природе, здоровью своему и окружающих;</w:t>
      </w:r>
    </w:p>
    <w:p>
      <w:pPr>
        <w:pStyle w:val="Normal"/>
        <w:numPr>
          <w:ilvl w:val="0"/>
          <w:numId w:val="6"/>
        </w:numPr>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умение </w:t>
      </w:r>
      <w:r>
        <w:rPr>
          <w:rFonts w:eastAsia="Times New Roman" w:cs="Times New Roman" w:ascii="Times New Roman" w:hAnsi="Times New Roman"/>
          <w:iCs/>
          <w:sz w:val="24"/>
          <w:szCs w:val="24"/>
          <w:lang w:eastAsia="ru-RU"/>
        </w:rPr>
        <w:t>адекватно использовать речевые средства</w:t>
      </w:r>
      <w:r>
        <w:rPr>
          <w:rFonts w:eastAsia="Times New Roman" w:cs="Times New Roman" w:ascii="Times New Roman" w:hAnsi="Times New Roman"/>
          <w:sz w:val="24"/>
          <w:szCs w:val="24"/>
          <w:lang w:eastAsia="ru-RU"/>
        </w:rPr>
        <w:t xml:space="preserve"> для дискуссии и аргументации своей позиции, сравнивать разные точки зрения, аргументировать свою точку зрения, отстаивать свою позицию.</w:t>
      </w:r>
    </w:p>
    <w:p>
      <w:pPr>
        <w:pStyle w:val="Normal"/>
        <w:widowControl w:val="false"/>
        <w:numPr>
          <w:ilvl w:val="0"/>
          <w:numId w:val="6"/>
        </w:numPr>
        <w:tabs>
          <w:tab w:val="clear" w:pos="708"/>
          <w:tab w:val="left" w:pos="259" w:leader="none"/>
        </w:tabs>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pPr>
        <w:pStyle w:val="Normal"/>
        <w:widowControl w:val="false"/>
        <w:numPr>
          <w:ilvl w:val="0"/>
          <w:numId w:val="6"/>
        </w:numPr>
        <w:tabs>
          <w:tab w:val="clear" w:pos="708"/>
          <w:tab w:val="left" w:pos="259" w:leader="none"/>
        </w:tabs>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способность выбирать целевые и смысловые установки в своих действиях и поступках по отношению к живой природе, здоровью своему и окружающих;</w:t>
      </w:r>
    </w:p>
    <w:p>
      <w:pPr>
        <w:pStyle w:val="Normal"/>
        <w:widowControl w:val="false"/>
        <w:numPr>
          <w:ilvl w:val="0"/>
          <w:numId w:val="6"/>
        </w:numPr>
        <w:tabs>
          <w:tab w:val="clear" w:pos="708"/>
          <w:tab w:val="left" w:pos="259" w:leader="none"/>
        </w:tabs>
        <w:spacing w:lineRule="auto" w:line="240" w:before="0" w:after="0"/>
        <w:ind w:hanging="360" w:left="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Оценка достижения учеником метапредметных результатов осуществ</w:t>
        <w:softHyphen/>
        <w:t>ляется по итогам выполнения проверочных работ, в рамках системы теку</w:t>
        <w:softHyphen/>
        <w:t>щей, тематической и промежуточной оценки, а также промежуточной атте</w:t>
        <w:softHyphen/>
        <w:t>стации. Главной процедурой итоговой оценки достижения метапредметных результатов является защита итогового индивидуального проекта.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Основным объектом оценки предметных результатов является способ</w:t>
        <w:softHyphen/>
        <w:t>ность ученика к решению учебно-познавательных и учебно-практических за</w:t>
        <w:softHyphen/>
        <w:t>дач на основе изучаемого учебного материала, в том числе:</w:t>
      </w:r>
    </w:p>
    <w:p>
      <w:pPr>
        <w:pStyle w:val="Normal"/>
        <w:numPr>
          <w:ilvl w:val="0"/>
          <w:numId w:val="8"/>
        </w:numPr>
        <w:tabs>
          <w:tab w:val="clear" w:pos="708"/>
          <w:tab w:val="left" w:pos="605"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усвоение основ научных знаний о строении растительного организма, особенностях процессов жизнедеятельности, протекающих в растениях, о зависимости растительного организма от среды обитания;</w:t>
      </w:r>
    </w:p>
    <w:p>
      <w:pPr>
        <w:pStyle w:val="Normal"/>
        <w:numPr>
          <w:ilvl w:val="0"/>
          <w:numId w:val="8"/>
        </w:numPr>
        <w:tabs>
          <w:tab w:val="clear" w:pos="708"/>
          <w:tab w:val="left" w:pos="605"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знание многообразия представителей царства Растения, из роли в природных сообществах и жизни человека;</w:t>
      </w:r>
    </w:p>
    <w:p>
      <w:pPr>
        <w:pStyle w:val="Normal"/>
        <w:numPr>
          <w:ilvl w:val="0"/>
          <w:numId w:val="8"/>
        </w:numPr>
        <w:tabs>
          <w:tab w:val="clear" w:pos="708"/>
          <w:tab w:val="left" w:pos="605"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овладение основными навыками работы с определителями растений, с микроскопом;</w:t>
      </w:r>
    </w:p>
    <w:p>
      <w:pPr>
        <w:pStyle w:val="Normal"/>
        <w:numPr>
          <w:ilvl w:val="0"/>
          <w:numId w:val="8"/>
        </w:numPr>
        <w:tabs>
          <w:tab w:val="clear" w:pos="708"/>
          <w:tab w:val="left" w:pos="605"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определение, узнавание различных растений, их органов. Тканей по таблицам, рисункам, фотографиям, на микропрепаратах;</w:t>
      </w:r>
    </w:p>
    <w:p>
      <w:pPr>
        <w:pStyle w:val="Normal"/>
        <w:numPr>
          <w:ilvl w:val="0"/>
          <w:numId w:val="8"/>
        </w:numPr>
        <w:tabs>
          <w:tab w:val="clear" w:pos="708"/>
          <w:tab w:val="left" w:pos="605" w:leader="none"/>
        </w:tabs>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проведение различных простейших биологических опытов и исследований, описание полученных результатов, анализ, формулирование выводов;</w:t>
      </w:r>
    </w:p>
    <w:p>
      <w:pPr>
        <w:pStyle w:val="Normal"/>
        <w:numPr>
          <w:ilvl w:val="0"/>
          <w:numId w:val="8"/>
        </w:numPr>
        <w:tabs>
          <w:tab w:val="clear" w:pos="708"/>
          <w:tab w:val="left" w:pos="605" w:leader="none"/>
        </w:tabs>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владение грамотной устной и письменной речью;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Примерные виды контроля учебных достижений по предмету: устный опрос, взаимопроверка, самостоятельная работа, биологический диктант, контрольная работа, тест, работа по карточкам, проведение и оформление лабораторной работы, отчёт об экскурсии и т.д.</w:t>
      </w:r>
    </w:p>
    <w:p>
      <w:pPr>
        <w:pStyle w:val="Normal"/>
        <w:spacing w:lineRule="auto" w:line="240" w:before="0" w:after="0"/>
        <w:rPr>
          <w:rFonts w:ascii="Times New Roman" w:hAnsi="Times New Roman" w:eastAsia="Times New Roman" w:cs="Times New Roman"/>
          <w:bCs/>
          <w:iCs/>
          <w:sz w:val="24"/>
          <w:szCs w:val="24"/>
          <w:lang w:eastAsia="ru-RU"/>
        </w:rPr>
      </w:pPr>
      <w:r>
        <w:rPr>
          <w:rFonts w:eastAsia="Times New Roman" w:cs="Times New Roman" w:ascii="Times New Roman" w:hAnsi="Times New Roman"/>
          <w:bCs/>
          <w:iCs/>
          <w:sz w:val="24"/>
          <w:szCs w:val="24"/>
          <w:lang w:eastAsia="ru-RU"/>
        </w:rPr>
      </w:r>
    </w:p>
    <w:p>
      <w:pPr>
        <w:pStyle w:val="Normal"/>
        <w:spacing w:lineRule="auto" w:line="240" w:before="0" w:after="0"/>
        <w:rPr>
          <w:rFonts w:ascii="Times New Roman" w:hAnsi="Times New Roman" w:eastAsia="Times New Roman" w:cs="Times New Roman"/>
          <w:bCs/>
          <w:iCs/>
          <w:sz w:val="24"/>
          <w:szCs w:val="24"/>
          <w:lang w:eastAsia="ru-RU"/>
        </w:rPr>
      </w:pPr>
      <w:r>
        <w:rPr>
          <w:rFonts w:eastAsia="Times New Roman" w:cs="Times New Roman" w:ascii="Times New Roman" w:hAnsi="Times New Roman"/>
          <w:bCs/>
          <w:iCs/>
          <w:sz w:val="24"/>
          <w:szCs w:val="24"/>
          <w:lang w:eastAsia="ru-RU"/>
        </w:rPr>
        <w:t>Оценка предметных результатов:</w:t>
      </w:r>
    </w:p>
    <w:p>
      <w:pPr>
        <w:pStyle w:val="Normal"/>
        <w:spacing w:lineRule="auto" w:line="240" w:before="0" w:after="0"/>
        <w:jc w:val="both"/>
        <w:rPr>
          <w:rFonts w:ascii="Times New Roman" w:hAnsi="Times New Roman" w:eastAsia="Times New Roman" w:cs="Times New Roman"/>
          <w:bCs/>
          <w:iCs/>
          <w:sz w:val="24"/>
          <w:szCs w:val="24"/>
          <w:lang w:eastAsia="ru-RU"/>
        </w:rPr>
      </w:pPr>
      <w:r>
        <w:rPr>
          <w:rFonts w:eastAsia="Times New Roman" w:cs="Times New Roman" w:ascii="Times New Roman" w:hAnsi="Times New Roman"/>
          <w:bCs/>
          <w:iCs/>
          <w:sz w:val="24"/>
          <w:szCs w:val="24"/>
          <w:lang w:eastAsia="ru-RU"/>
        </w:rPr>
        <w:t xml:space="preserve">Объект оценки: </w:t>
      </w:r>
      <w:r>
        <w:rPr>
          <w:rFonts w:eastAsia="Times New Roman" w:cs="Times New Roman" w:ascii="Times New Roman" w:hAnsi="Times New Roman"/>
          <w:sz w:val="24"/>
          <w:szCs w:val="24"/>
          <w:lang w:eastAsia="ru-RU"/>
        </w:rPr>
        <w:t>сформированность учебных действий с предметным содержанием.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Cs/>
          <w:iCs/>
          <w:sz w:val="24"/>
          <w:szCs w:val="24"/>
          <w:lang w:eastAsia="ru-RU"/>
        </w:rPr>
        <w:t>Предмет оценки:</w:t>
      </w:r>
      <w:r>
        <w:rPr>
          <w:rFonts w:eastAsia="Times New Roman" w:cs="Times New Roman" w:ascii="Times New Roman" w:hAnsi="Times New Roman"/>
          <w:sz w:val="24"/>
          <w:szCs w:val="24"/>
          <w:lang w:eastAsia="ru-RU"/>
        </w:rPr>
        <w:t xml:space="preserve"> способность к решению учебно-познавательных и учебно-практических задач с использованием средств, релевантных содержанию учебных предметов.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Cs/>
          <w:iCs/>
          <w:sz w:val="24"/>
          <w:szCs w:val="24"/>
          <w:lang w:eastAsia="ru-RU"/>
        </w:rPr>
        <w:t>Процедура оценки:</w:t>
      </w:r>
      <w:r>
        <w:rPr>
          <w:rFonts w:eastAsia="Times New Roman" w:cs="Times New Roman" w:ascii="Times New Roman" w:hAnsi="Times New Roman"/>
          <w:sz w:val="24"/>
          <w:szCs w:val="24"/>
          <w:lang w:eastAsia="ru-RU"/>
        </w:rPr>
        <w:t xml:space="preserve"> внутренняя накопленная оценка, итоговая оценка, процедуры внешней оценки.</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Итоговая оценка результатов освоения основной образовательной программы основного общего образования определяется по результатам промежуточной и итоговой аттестации обучающихся. Промежуточная аттестация осуществляется в ходе совместной оценочной деятельности педагогов и обучающихся, т. е. является </w:t>
      </w:r>
      <w:r>
        <w:rPr>
          <w:rFonts w:eastAsia="Times New Roman" w:cs="Times New Roman" w:ascii="Times New Roman" w:hAnsi="Times New Roman"/>
          <w:bCs/>
          <w:iCs/>
          <w:sz w:val="24"/>
          <w:szCs w:val="24"/>
          <w:lang w:eastAsia="ru-RU"/>
        </w:rPr>
        <w:t>внутренней оценкой.</w:t>
      </w:r>
      <w:r>
        <w:rPr>
          <w:rFonts w:eastAsia="Times New Roman" w:cs="Times New Roman" w:ascii="Times New Roman" w:hAnsi="Times New Roman"/>
          <w:sz w:val="24"/>
          <w:szCs w:val="24"/>
          <w:lang w:eastAsia="ru-RU"/>
        </w:rPr>
        <w:t xml:space="preserve"> Итоговая аттестациях характеризует уровень достижения предметных и метапредметных результатов освоения программы, необходимых для продолжения образования. При этом обязательными составляющими </w:t>
      </w:r>
      <w:r>
        <w:rPr>
          <w:rFonts w:eastAsia="Times New Roman" w:cs="Times New Roman" w:ascii="Times New Roman" w:hAnsi="Times New Roman"/>
          <w:iCs/>
          <w:sz w:val="24"/>
          <w:szCs w:val="24"/>
          <w:lang w:eastAsia="ru-RU"/>
        </w:rPr>
        <w:t xml:space="preserve">системы накопленной оценки </w:t>
      </w:r>
      <w:r>
        <w:rPr>
          <w:rFonts w:eastAsia="Times New Roman" w:cs="Times New Roman" w:ascii="Times New Roman" w:hAnsi="Times New Roman"/>
          <w:sz w:val="24"/>
          <w:szCs w:val="24"/>
          <w:lang w:eastAsia="ru-RU"/>
        </w:rPr>
        <w:t>являются материалы:</w:t>
      </w:r>
    </w:p>
    <w:p>
      <w:pPr>
        <w:pStyle w:val="Normal"/>
        <w:widowControl w:val="false"/>
        <w:numPr>
          <w:ilvl w:val="0"/>
          <w:numId w:val="6"/>
        </w:numPr>
        <w:spacing w:lineRule="auto" w:line="240" w:before="0" w:after="0"/>
        <w:ind w:firstLine="48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стартовой диагностики;</w:t>
      </w:r>
    </w:p>
    <w:p>
      <w:pPr>
        <w:pStyle w:val="Normal"/>
        <w:widowControl w:val="false"/>
        <w:numPr>
          <w:ilvl w:val="0"/>
          <w:numId w:val="6"/>
        </w:numPr>
        <w:spacing w:lineRule="auto" w:line="240" w:before="0" w:after="0"/>
        <w:ind w:firstLine="485"/>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тематических и итоговых проверочных работ по всем учебным предметам;</w:t>
      </w:r>
    </w:p>
    <w:p>
      <w:pPr>
        <w:pStyle w:val="Normal"/>
        <w:widowControl w:val="false"/>
        <w:numPr>
          <w:ilvl w:val="0"/>
          <w:numId w:val="6"/>
        </w:numPr>
        <w:spacing w:lineRule="auto" w:line="240" w:before="0" w:after="0"/>
        <w:ind w:firstLine="485"/>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творческих работ, включая учебные исследования и учебные проекты.</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Cs/>
          <w:iCs/>
          <w:sz w:val="24"/>
          <w:szCs w:val="24"/>
          <w:lang w:eastAsia="ru-RU"/>
        </w:rPr>
        <w:t xml:space="preserve">Система оценки </w:t>
      </w:r>
      <w:r>
        <w:rPr>
          <w:rFonts w:eastAsia="Times New Roman" w:cs="Times New Roman" w:ascii="Times New Roman" w:hAnsi="Times New Roman"/>
          <w:sz w:val="24"/>
          <w:szCs w:val="24"/>
          <w:lang w:eastAsia="ru-RU"/>
        </w:rPr>
        <w:t xml:space="preserve">предусматривает </w:t>
      </w:r>
      <w:r>
        <w:rPr>
          <w:rFonts w:eastAsia="Times New Roman" w:cs="Times New Roman" w:ascii="Times New Roman" w:hAnsi="Times New Roman"/>
          <w:bCs/>
          <w:iCs/>
          <w:sz w:val="24"/>
          <w:szCs w:val="24"/>
          <w:lang w:eastAsia="ru-RU"/>
        </w:rPr>
        <w:t xml:space="preserve">уровневый подход </w:t>
      </w:r>
      <w:r>
        <w:rPr>
          <w:rFonts w:eastAsia="Times New Roman" w:cs="Times New Roman" w:ascii="Times New Roman" w:hAnsi="Times New Roman"/>
          <w:sz w:val="24"/>
          <w:szCs w:val="24"/>
          <w:lang w:eastAsia="ru-RU"/>
        </w:rPr>
        <w:t>к содержанию оценки и инструментарию для оценки достижения планируемых результатов, а также к представлению и интерпретации результатов измерений. Одним из проявлений уровневого подхода является оценка индивидуальных образовательных достижений на основе «метода сложения», при котором фиксируется достижение уровня, необходимого для успешного продолжения образования и реально достигаемого большинством учащихся, и его превышение, что позволяет выстраивать индивидуальные траектории движения с учётом зоны ближайшего развития, формировать положительную учебную и социальную мотивацию.</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Для описания достижений обучающихся устанавливаются следующие уровни:</w:t>
      </w:r>
    </w:p>
    <w:p>
      <w:pPr>
        <w:pStyle w:val="Normal"/>
        <w:widowControl w:val="false"/>
        <w:numPr>
          <w:ilvl w:val="0"/>
          <w:numId w:val="6"/>
        </w:numPr>
        <w:spacing w:lineRule="auto" w:line="240" w:before="0" w:after="0"/>
        <w:ind w:firstLine="235"/>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низкий уровень </w:t>
      </w:r>
      <w:r>
        <w:rPr>
          <w:rFonts w:eastAsia="Times New Roman" w:cs="Times New Roman" w:ascii="Times New Roman" w:hAnsi="Times New Roman"/>
          <w:sz w:val="24"/>
          <w:szCs w:val="24"/>
          <w:lang w:eastAsia="ru-RU"/>
        </w:rPr>
        <w:t>достижений, оценка «плохо» («1»);</w:t>
      </w:r>
    </w:p>
    <w:p>
      <w:pPr>
        <w:pStyle w:val="Normal"/>
        <w:widowControl w:val="false"/>
        <w:numPr>
          <w:ilvl w:val="0"/>
          <w:numId w:val="6"/>
        </w:numPr>
        <w:spacing w:lineRule="auto" w:line="240" w:before="0" w:after="0"/>
        <w:ind w:firstLine="235"/>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пониженный уровень </w:t>
      </w:r>
      <w:r>
        <w:rPr>
          <w:rFonts w:eastAsia="Times New Roman" w:cs="Times New Roman" w:ascii="Times New Roman" w:hAnsi="Times New Roman"/>
          <w:sz w:val="24"/>
          <w:szCs w:val="24"/>
          <w:lang w:eastAsia="ru-RU"/>
        </w:rPr>
        <w:t>достижений, оценка «неудовлетворительно» («2»);</w:t>
      </w:r>
    </w:p>
    <w:p>
      <w:pPr>
        <w:pStyle w:val="Normal"/>
        <w:widowControl w:val="false"/>
        <w:numPr>
          <w:ilvl w:val="0"/>
          <w:numId w:val="6"/>
        </w:numPr>
        <w:spacing w:lineRule="auto" w:line="240" w:before="0" w:after="0"/>
        <w:ind w:firstLine="235"/>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базовый уровень </w:t>
      </w:r>
      <w:r>
        <w:rPr>
          <w:rFonts w:eastAsia="Times New Roman" w:cs="Times New Roman" w:ascii="Times New Roman" w:hAnsi="Times New Roman"/>
          <w:sz w:val="24"/>
          <w:szCs w:val="24"/>
          <w:lang w:eastAsia="ru-RU"/>
        </w:rPr>
        <w:t>достижений, оценка «удовлетворительно» («3»);</w:t>
      </w:r>
    </w:p>
    <w:p>
      <w:pPr>
        <w:pStyle w:val="Normal"/>
        <w:widowControl w:val="false"/>
        <w:numPr>
          <w:ilvl w:val="0"/>
          <w:numId w:val="6"/>
        </w:numPr>
        <w:spacing w:lineRule="auto" w:line="240" w:before="0" w:after="0"/>
        <w:ind w:firstLine="240"/>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повышенный уровень </w:t>
      </w:r>
      <w:r>
        <w:rPr>
          <w:rFonts w:eastAsia="Times New Roman" w:cs="Times New Roman" w:ascii="Times New Roman" w:hAnsi="Times New Roman"/>
          <w:sz w:val="24"/>
          <w:szCs w:val="24"/>
          <w:lang w:eastAsia="ru-RU"/>
        </w:rPr>
        <w:t>достижений, оценка «хорошо» («4»);</w:t>
      </w:r>
    </w:p>
    <w:p>
      <w:pPr>
        <w:pStyle w:val="Normal"/>
        <w:widowControl w:val="false"/>
        <w:numPr>
          <w:ilvl w:val="0"/>
          <w:numId w:val="6"/>
        </w:numPr>
        <w:spacing w:lineRule="auto" w:line="240" w:before="0" w:after="0"/>
        <w:ind w:firstLine="240"/>
        <w:jc w:val="both"/>
        <w:rPr>
          <w:rFonts w:ascii="Times New Roman" w:hAnsi="Times New Roman" w:eastAsia="Times New Roman" w:cs="Times New Roman"/>
          <w:sz w:val="24"/>
          <w:szCs w:val="24"/>
          <w:lang w:eastAsia="ru-RU"/>
        </w:rPr>
      </w:pPr>
      <w:r>
        <w:rPr>
          <w:rFonts w:eastAsia="Times New Roman" w:cs="Times New Roman" w:ascii="Times New Roman" w:hAnsi="Times New Roman"/>
          <w:iCs/>
          <w:sz w:val="24"/>
          <w:szCs w:val="24"/>
          <w:lang w:eastAsia="ru-RU"/>
        </w:rPr>
        <w:t xml:space="preserve">высокий уровень </w:t>
      </w:r>
      <w:r>
        <w:rPr>
          <w:rFonts w:eastAsia="Times New Roman" w:cs="Times New Roman" w:ascii="Times New Roman" w:hAnsi="Times New Roman"/>
          <w:sz w:val="24"/>
          <w:szCs w:val="24"/>
          <w:lang w:eastAsia="ru-RU"/>
        </w:rPr>
        <w:t>достижений, оценка «отлично» («5»).</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ab/>
        <w:t>Описанный выше подход применяется в ходе различных процедур оценивания: текущего, промежуточного и итогового.</w:t>
      </w:r>
    </w:p>
    <w:p>
      <w:pPr>
        <w:pStyle w:val="Normal"/>
        <w:widowControl w:val="false"/>
        <w:shd w:val="clear" w:color="auto" w:fill="FFFFFF"/>
        <w:tabs>
          <w:tab w:val="clear" w:pos="708"/>
          <w:tab w:val="left" w:pos="854" w:leader="none"/>
        </w:tabs>
        <w:spacing w:lineRule="auto" w:line="240" w:before="0" w:after="0"/>
        <w:ind w:right="4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Способы контроля и оценивания образовательных достижений учащихся.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Оценить уровень и качество ЗУН обучающихся на различных этапах изучения предмета позволяет система контролирующих измерителей, которые должны находиться в логической связи с содержанием учебного материала и соответствовать требованиям к уровню усвоения предмета. </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Оценка 5 («отлично») выставляется, когда полно и глубоко раскрыто содержание материала программы и учебника; разъяснены определения понятий; использованы научные термины и различные умения, выводы из наблюдений и опытов; ответ самостоятельный, использованы ранее приобретенные знания; возможны 1-2 неточности второстепенного характера.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Оценка 4 («хорошо»): полно и глубоко раскрыто основное содержание материала; в основном правильно изложены понятия и использованы научные термины; ответ самостоятельный; определения понятий неполные, допущены незначительные нарушения в последовательности и стиле ответа, небольшие неточности при обобщении и  выводах из наблюдений и опытов.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Оценка 3 («удовлетворительно»):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данные наблюдений и опытов или допущены ошибки при их изложении; допущены ошибки и неточности в использовании научной терминологии, определении понятий.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Оценка 2 («неудовлетворительно»): учебный материал не раскрыт, знания разрозненные, бессистемные; не даны ответы на вспомогательные вопросы учителя; допущены грубые ошибки в определении понятий, при использовании  терминологии.</w:t>
      </w:r>
    </w:p>
    <w:p>
      <w:pPr>
        <w:pStyle w:val="Normal"/>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Оценка выполнения тестовых работ по биологии.</w:t>
      </w:r>
    </w:p>
    <w:tbl>
      <w:tblPr>
        <w:tblW w:w="10564"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3050"/>
        <w:gridCol w:w="3341"/>
        <w:gridCol w:w="4173"/>
      </w:tblGrid>
      <w:tr>
        <w:trPr>
          <w:trHeight w:val="261" w:hRule="atLeast"/>
        </w:trPr>
        <w:tc>
          <w:tcPr>
            <w:tcW w:w="30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оценка</w:t>
            </w:r>
          </w:p>
        </w:tc>
        <w:tc>
          <w:tcPr>
            <w:tcW w:w="33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минимум</w:t>
            </w:r>
          </w:p>
        </w:tc>
        <w:tc>
          <w:tcPr>
            <w:tcW w:w="41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максимум</w:t>
            </w:r>
          </w:p>
        </w:tc>
      </w:tr>
      <w:tr>
        <w:trPr>
          <w:trHeight w:val="261" w:hRule="atLeast"/>
        </w:trPr>
        <w:tc>
          <w:tcPr>
            <w:tcW w:w="30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w:t>
            </w:r>
          </w:p>
        </w:tc>
        <w:tc>
          <w:tcPr>
            <w:tcW w:w="33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90 %</w:t>
            </w:r>
          </w:p>
        </w:tc>
        <w:tc>
          <w:tcPr>
            <w:tcW w:w="41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100 %</w:t>
            </w:r>
          </w:p>
        </w:tc>
      </w:tr>
      <w:tr>
        <w:trPr>
          <w:trHeight w:val="261" w:hRule="atLeast"/>
        </w:trPr>
        <w:tc>
          <w:tcPr>
            <w:tcW w:w="30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33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71 %</w:t>
            </w:r>
          </w:p>
        </w:tc>
        <w:tc>
          <w:tcPr>
            <w:tcW w:w="41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89 %</w:t>
            </w:r>
          </w:p>
        </w:tc>
      </w:tr>
      <w:tr>
        <w:trPr>
          <w:trHeight w:val="261" w:hRule="atLeast"/>
        </w:trPr>
        <w:tc>
          <w:tcPr>
            <w:tcW w:w="30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33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51 %</w:t>
            </w:r>
          </w:p>
        </w:tc>
        <w:tc>
          <w:tcPr>
            <w:tcW w:w="41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70 %</w:t>
            </w:r>
          </w:p>
        </w:tc>
      </w:tr>
      <w:tr>
        <w:trPr>
          <w:trHeight w:val="261" w:hRule="atLeast"/>
        </w:trPr>
        <w:tc>
          <w:tcPr>
            <w:tcW w:w="30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33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0 %</w:t>
            </w:r>
          </w:p>
        </w:tc>
        <w:tc>
          <w:tcPr>
            <w:tcW w:w="41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50%</w:t>
            </w:r>
          </w:p>
        </w:tc>
      </w:tr>
    </w:tbl>
    <w:p>
      <w:pPr>
        <w:pStyle w:val="Normal"/>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 xml:space="preserve">Оценка выполнения практических (лабораторных) работ. </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Обучающие лабораторные работы оцениваются по усмотрению учителя оценка «2» не ставится.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Оценка "5" ставится, если ученик: </w:t>
      </w:r>
    </w:p>
    <w:p>
      <w:pPr>
        <w:pStyle w:val="Normal"/>
        <w:numPr>
          <w:ilvl w:val="0"/>
          <w:numId w:val="2"/>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правильно определил цель опыта; </w:t>
      </w:r>
    </w:p>
    <w:p>
      <w:pPr>
        <w:pStyle w:val="Normal"/>
        <w:numPr>
          <w:ilvl w:val="0"/>
          <w:numId w:val="2"/>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выполнил работу в полном объеме с соблюдением необходимой последовательности проведения опытов и измерений; </w:t>
      </w:r>
    </w:p>
    <w:p>
      <w:pPr>
        <w:pStyle w:val="Normal"/>
        <w:numPr>
          <w:ilvl w:val="0"/>
          <w:numId w:val="2"/>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w:t>
      </w:r>
    </w:p>
    <w:p>
      <w:pPr>
        <w:pStyle w:val="Normal"/>
        <w:numPr>
          <w:ilvl w:val="0"/>
          <w:numId w:val="2"/>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 </w:t>
      </w:r>
    </w:p>
    <w:p>
      <w:pPr>
        <w:pStyle w:val="Normal"/>
        <w:numPr>
          <w:ilvl w:val="0"/>
          <w:numId w:val="2"/>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pPr>
        <w:pStyle w:val="Normal"/>
        <w:numPr>
          <w:ilvl w:val="0"/>
          <w:numId w:val="2"/>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эксперимент осуществляет по плану с учетом техники безопасности и правил работы с материалами и оборудованием. </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Оценка "4" ставится, если ученик выполнил требования к оценке "5", но: </w:t>
      </w:r>
    </w:p>
    <w:p>
      <w:pPr>
        <w:pStyle w:val="Normal"/>
        <w:numPr>
          <w:ilvl w:val="0"/>
          <w:numId w:val="3"/>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опыт проводил в условиях, не обеспечивающих достаточной точности измерений; </w:t>
      </w:r>
    </w:p>
    <w:p>
      <w:pPr>
        <w:pStyle w:val="Normal"/>
        <w:numPr>
          <w:ilvl w:val="0"/>
          <w:numId w:val="3"/>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или было допущено два-три недочета; </w:t>
      </w:r>
    </w:p>
    <w:p>
      <w:pPr>
        <w:pStyle w:val="Normal"/>
        <w:numPr>
          <w:ilvl w:val="0"/>
          <w:numId w:val="3"/>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или не более одной негрубой ошибки и одного недочета, </w:t>
      </w:r>
    </w:p>
    <w:p>
      <w:pPr>
        <w:pStyle w:val="Normal"/>
        <w:numPr>
          <w:ilvl w:val="0"/>
          <w:numId w:val="3"/>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или эксперимент проведен не полностью; </w:t>
      </w:r>
    </w:p>
    <w:p>
      <w:pPr>
        <w:pStyle w:val="Normal"/>
        <w:numPr>
          <w:ilvl w:val="0"/>
          <w:numId w:val="3"/>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или в описании наблюдений из опыта допустил неточности, выводы сделал неполные.</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Оценка "3" ставится, если ученик: </w:t>
      </w:r>
    </w:p>
    <w:p>
      <w:pPr>
        <w:pStyle w:val="Normal"/>
        <w:numPr>
          <w:ilvl w:val="0"/>
          <w:numId w:val="4"/>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w:t>
      </w:r>
    </w:p>
    <w:p>
      <w:pPr>
        <w:pStyle w:val="Normal"/>
        <w:numPr>
          <w:ilvl w:val="0"/>
          <w:numId w:val="4"/>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pPr>
        <w:pStyle w:val="Normal"/>
        <w:numPr>
          <w:ilvl w:val="0"/>
          <w:numId w:val="4"/>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 </w:t>
      </w:r>
    </w:p>
    <w:p>
      <w:pPr>
        <w:pStyle w:val="Normal"/>
        <w:numPr>
          <w:ilvl w:val="0"/>
          <w:numId w:val="4"/>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Оценка "2" ставится, если ученик: </w:t>
      </w:r>
    </w:p>
    <w:p>
      <w:pPr>
        <w:pStyle w:val="Normal"/>
        <w:numPr>
          <w:ilvl w:val="0"/>
          <w:numId w:val="5"/>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pPr>
        <w:pStyle w:val="Normal"/>
        <w:numPr>
          <w:ilvl w:val="0"/>
          <w:numId w:val="5"/>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или опыты, измерения, вычисления, наблюдения производились неправильно; </w:t>
      </w:r>
    </w:p>
    <w:p>
      <w:pPr>
        <w:pStyle w:val="Normal"/>
        <w:numPr>
          <w:ilvl w:val="0"/>
          <w:numId w:val="5"/>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или в ходе работы и в отчете обнаружились в совокупности все недостатки, отмеченные в требованиях к оценке "3"; </w:t>
      </w:r>
    </w:p>
    <w:p>
      <w:pPr>
        <w:pStyle w:val="Normal"/>
        <w:numPr>
          <w:ilvl w:val="0"/>
          <w:numId w:val="5"/>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b/>
          <w:bCs/>
          <w:color w:val="000000"/>
        </w:rPr>
      </w:pPr>
      <w:r>
        <w:rPr>
          <w:rFonts w:cs="Times New Roman" w:ascii="Times New Roman" w:hAnsi="Times New Roman"/>
          <w:b/>
          <w:bCs/>
          <w:color w:val="000000"/>
        </w:rPr>
      </w:r>
    </w:p>
    <w:p>
      <w:pPr>
        <w:pStyle w:val="Normal"/>
        <w:spacing w:lineRule="auto" w:line="240" w:before="0" w:after="0"/>
        <w:jc w:val="center"/>
        <w:rPr>
          <w:rFonts w:ascii="Times New Roman" w:hAnsi="Times New Roman" w:cs="Times New Roman"/>
          <w:color w:val="000000"/>
        </w:rPr>
      </w:pPr>
      <w:r>
        <w:rPr>
          <w:rFonts w:cs="Times New Roman" w:ascii="Times New Roman" w:hAnsi="Times New Roman"/>
          <w:b/>
          <w:bCs/>
          <w:color w:val="000000"/>
        </w:rPr>
        <w:t>Содержание учебного предмета 8 класс</w:t>
      </w:r>
    </w:p>
    <w:p>
      <w:pPr>
        <w:pStyle w:val="NormalWeb"/>
        <w:spacing w:beforeAutospacing="0" w:before="0" w:afterAutospacing="0" w:after="0"/>
        <w:jc w:val="center"/>
        <w:rPr>
          <w:b/>
          <w:color w:val="000000"/>
        </w:rPr>
      </w:pPr>
      <w:r>
        <w:rPr>
          <w:b/>
          <w:color w:val="000000"/>
        </w:rPr>
        <w:t>Человек и его здоровье</w:t>
      </w:r>
    </w:p>
    <w:p>
      <w:pPr>
        <w:pStyle w:val="NormalWeb"/>
        <w:spacing w:beforeAutospacing="0" w:before="0" w:afterAutospacing="0" w:after="0"/>
        <w:rPr>
          <w:color w:val="000000"/>
        </w:rPr>
      </w:pPr>
      <w:r>
        <w:rPr>
          <w:color w:val="000000"/>
        </w:rPr>
        <w:t>Человек и окружающая среда. Природная и социальная среда обитания человека. Защита среды обитания человека.</w:t>
      </w:r>
    </w:p>
    <w:p>
      <w:pPr>
        <w:pStyle w:val="Normal"/>
        <w:spacing w:lineRule="auto" w:line="240" w:before="0" w:after="0"/>
        <w:rPr>
          <w:rFonts w:ascii="Times New Roman" w:hAnsi="Times New Roman" w:eastAsia="NewBaskervilleC" w:cs="Times New Roman"/>
          <w:color w:val="231F20"/>
          <w:kern w:val="2"/>
          <w:sz w:val="24"/>
          <w:szCs w:val="24"/>
          <w:lang w:eastAsia="hi-IN" w:bidi="hi-IN"/>
        </w:rPr>
      </w:pPr>
      <w:r>
        <w:rPr>
          <w:rFonts w:cs="Times New Roman" w:ascii="Times New Roman" w:hAnsi="Times New Roman"/>
          <w:color w:val="000000"/>
          <w:sz w:val="24"/>
          <w:szCs w:val="24"/>
        </w:rPr>
        <w:t>Общие сведения об</w:t>
      </w:r>
      <w:r>
        <w:rPr>
          <w:rFonts w:eastAsia="NewBaskervilleC" w:cs="Times New Roman" w:ascii="Times New Roman" w:hAnsi="Times New Roman"/>
          <w:color w:val="231F20"/>
          <w:kern w:val="2"/>
          <w:sz w:val="24"/>
          <w:szCs w:val="24"/>
          <w:lang w:eastAsia="hi-IN" w:bidi="hi-IN"/>
        </w:rPr>
        <w:t>организме человека. Место человека в системе органического мира. Черты сходства и различия человека и животных. Методы изучения организма человека.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Общие сведения об организме человека. Место человека в системе органического мира. Черты сходства и различия человека и животных. Строение организма человека: клетки, ткани, органы, системы органов. Методы изучения организма человека.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Опора и движение. Опорно-двигательная система. Профилактика травматизма. Значение физических упражнений и культура труда для формирования скелета и мускулатуры. Первая помощь при травмах опорно-двигательной системы.</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Транспорт веществ. Внутренняя среда организма, значение её постоянства. Кровеносная и лимфатическая системы. Кровь.  Лимфа. Группы крови.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медицинской помощи при кровотечениях.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Дыхание. Дыхательная система. Строение органов дыхания. Газообмен в лёгких и тканях. Вред табакокурения. Регуляция дыхания. Гигиена органов дыхания. Заболевания органов дыхания и их предупреждение. Инфекционные заболевания и меры их профилактики. Приёмы оказания первой помощи при отравлении угарным газом, спасении утопающего. Питание. Пищеварение. Пищеварительная система. Нарушения работы пищеварительной системы и их профилактика. Обмен веществ и превращения энергии в организме. Пластический и энергетический обмен. Обмен белков, углеводов и жиров. Рациональное питание. Нормы и режим питания. Витамины. Выделение. Строение и функции выделительной системы. Обмен воды, минеральных солей. Заболевания органов мочевыделительной системы и их предупреждение. 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 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 Наследственные заболевания. Медико-генетическое консультирование. Оплодотворение, внутриутробное развитие. Беременность. Роды. Вредное влияние на развитие организма курения, употребления алкоголя, наркотиков. Развитие после рождения. Органы чувств. Строение и функции органов зрения. Нарушения зрения, их предупреждение.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Строение и функции органов слуха. Вестибулярный аппарат. Нарушения слуха, их предупреждение. Мышечное и кожное чувства. Обоняние. Вкус. Нейрогуморальная регуляция процессов жизнедеятельности организма. Безусловные рефлексы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Нервная система. Эндокринная система. Гормоны, механизмы их действия на клетки. Нарушения деятельности нервной и эндокринной систем и их предупреждение. Поведение и психика человека. Безусловные рефлексы и инстинкты. Условные рефлексы. Речь. Мышление. Память. Темперамент и характер. Сон. Способности и одарённость. Межличностные отношения. Внимание. Эмоции и чувства. Межличностные отношения. Роль обучения и воспитания в развитии поведения и психики человека. 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привычки, их влияние на состояние здоровья. </w:t>
      </w:r>
    </w:p>
    <w:p>
      <w:pPr>
        <w:pStyle w:val="NormalWeb"/>
        <w:spacing w:beforeAutospacing="0" w:before="0" w:afterAutospacing="0" w:after="0"/>
        <w:jc w:val="both"/>
        <w:rPr>
          <w:b/>
          <w:bCs/>
          <w:color w:val="000000"/>
        </w:rPr>
      </w:pPr>
      <w:r>
        <w:rPr>
          <w:b/>
          <w:bCs/>
          <w:color w:val="000000"/>
        </w:rPr>
        <w:t>Лабораторные и практические работы</w:t>
      </w:r>
    </w:p>
    <w:p>
      <w:pPr>
        <w:pStyle w:val="NormalWeb"/>
        <w:spacing w:beforeAutospacing="0" w:before="0" w:afterAutospacing="0" w:after="0"/>
        <w:rPr>
          <w:color w:val="000000"/>
        </w:rPr>
      </w:pPr>
      <w:r>
        <w:rPr>
          <w:color w:val="000000"/>
        </w:rPr>
        <w:t>Строение клеток и тканей.</w:t>
      </w:r>
    </w:p>
    <w:p>
      <w:pPr>
        <w:pStyle w:val="NormalWeb"/>
        <w:spacing w:beforeAutospacing="0" w:before="0" w:afterAutospacing="0" w:after="0"/>
        <w:rPr>
          <w:color w:val="000000"/>
        </w:rPr>
      </w:pPr>
      <w:r>
        <w:rPr>
          <w:color w:val="000000"/>
        </w:rPr>
        <w:t>Строение и функции спинного и головного мозга.</w:t>
      </w:r>
    </w:p>
    <w:p>
      <w:pPr>
        <w:pStyle w:val="NormalWeb"/>
        <w:spacing w:beforeAutospacing="0" w:before="0" w:afterAutospacing="0" w:after="0"/>
        <w:rPr>
          <w:color w:val="000000"/>
        </w:rPr>
      </w:pPr>
      <w:r>
        <w:rPr>
          <w:color w:val="000000"/>
        </w:rPr>
        <w:t>Определение гармоничности физического развития. Выявление нарушений осанки и наличия плоскостопия.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color w:val="000000"/>
          <w:sz w:val="24"/>
          <w:szCs w:val="24"/>
        </w:rPr>
        <w:t>Микроскопическое строение крови.</w:t>
      </w:r>
      <w:r>
        <w:rPr>
          <w:rFonts w:cs="Times New Roman" w:ascii="Times New Roman" w:hAnsi="Times New Roman"/>
          <w:sz w:val="24"/>
          <w:szCs w:val="24"/>
        </w:rPr>
        <w:t xml:space="preserve"> Взаимодействие ядра и цитоплазмы в клетке. Химический состав живых организмов. Неорганические (вода, минеральные соли) и органические вещества (белки, нуклеиновые кислоты, углеводы, липиды: жиры и масла) и их основные функции в организме. </w:t>
      </w:r>
    </w:p>
    <w:p>
      <w:pPr>
        <w:pStyle w:val="NormalWeb"/>
        <w:spacing w:beforeAutospacing="0" w:before="0" w:afterAutospacing="0" w:after="0"/>
        <w:rPr>
          <w:color w:val="000000"/>
        </w:rPr>
      </w:pPr>
      <w:r>
        <w:rPr>
          <w:color w:val="000000"/>
        </w:rPr>
        <w:t>Подсчёт пульса и измерение А/Д в разных условиях.</w:t>
      </w:r>
    </w:p>
    <w:p>
      <w:pPr>
        <w:pStyle w:val="NormalWeb"/>
        <w:spacing w:beforeAutospacing="0" w:before="0" w:afterAutospacing="0" w:after="0"/>
        <w:rPr>
          <w:color w:val="000000"/>
        </w:rPr>
      </w:pPr>
      <w:r>
        <w:rPr>
          <w:color w:val="000000"/>
        </w:rPr>
        <w:t>Дыхательные движения. Измерение жизненной емкости лёгких.</w:t>
      </w:r>
    </w:p>
    <w:p>
      <w:pPr>
        <w:pStyle w:val="NormalWeb"/>
        <w:spacing w:beforeAutospacing="0" w:before="0" w:afterAutospacing="0" w:after="0"/>
        <w:rPr>
          <w:color w:val="000000"/>
        </w:rPr>
      </w:pPr>
      <w:r>
        <w:rPr>
          <w:color w:val="000000"/>
        </w:rPr>
        <w:t>Строение и работа органа зрения.</w:t>
      </w:r>
    </w:p>
    <w:p>
      <w:pPr>
        <w:pStyle w:val="NormalWeb"/>
        <w:spacing w:beforeAutospacing="0" w:before="0" w:afterAutospacing="0" w:after="0"/>
        <w:rPr>
          <w:b/>
          <w:color w:val="000000"/>
        </w:rPr>
      </w:pPr>
      <w:r>
        <w:rPr>
          <w:b/>
          <w:color w:val="000000"/>
        </w:rPr>
        <w:t>Экскурсия</w:t>
      </w:r>
    </w:p>
    <w:p>
      <w:pPr>
        <w:pStyle w:val="NormalWeb"/>
        <w:spacing w:beforeAutospacing="0" w:before="0" w:afterAutospacing="0" w:after="0"/>
        <w:rPr>
          <w:color w:val="000000"/>
        </w:rPr>
      </w:pPr>
      <w:r>
        <w:rPr>
          <w:color w:val="000000"/>
        </w:rPr>
        <w:t>Происхождение человека.</w:t>
      </w:r>
    </w:p>
    <w:p>
      <w:pPr>
        <w:pStyle w:val="Normal"/>
        <w:widowControl w:val="false"/>
        <w:tabs>
          <w:tab w:val="clear" w:pos="708"/>
          <w:tab w:val="left" w:pos="4065" w:leader="none"/>
        </w:tabs>
        <w:suppressAutoHyphens w:val="true"/>
        <w:spacing w:lineRule="auto" w:line="240" w:before="0" w:after="0"/>
        <w:contextualSpacing/>
        <w:jc w:val="center"/>
        <w:rPr>
          <w:rFonts w:ascii="Times New Roman" w:hAnsi="Times New Roman" w:eastAsia="FranklinGothicMediumC" w:cs="Times New Roman"/>
          <w:b/>
          <w:color w:val="231F20"/>
          <w:kern w:val="2"/>
          <w:sz w:val="24"/>
          <w:szCs w:val="24"/>
          <w:lang w:eastAsia="hi-IN" w:bidi="hi-IN"/>
        </w:rPr>
      </w:pPr>
      <w:r>
        <w:rPr>
          <w:rFonts w:eastAsia="FranklinGothicMediumC" w:cs="Times New Roman" w:ascii="Times New Roman" w:hAnsi="Times New Roman"/>
          <w:b/>
          <w:color w:val="231F20"/>
          <w:kern w:val="2"/>
          <w:sz w:val="24"/>
          <w:szCs w:val="24"/>
          <w:lang w:eastAsia="hi-IN" w:bidi="hi-IN"/>
        </w:rPr>
      </w:r>
    </w:p>
    <w:p>
      <w:pPr>
        <w:pStyle w:val="Normal"/>
        <w:widowControl w:val="false"/>
        <w:tabs>
          <w:tab w:val="clear" w:pos="708"/>
          <w:tab w:val="left" w:pos="4065" w:leader="none"/>
        </w:tabs>
        <w:suppressAutoHyphens w:val="true"/>
        <w:spacing w:lineRule="auto" w:line="240" w:before="0" w:after="0"/>
        <w:contextualSpacing/>
        <w:jc w:val="center"/>
        <w:rPr>
          <w:rFonts w:ascii="Times New Roman" w:hAnsi="Times New Roman" w:eastAsia="FranklinGothicMediumC" w:cs="Times New Roman"/>
          <w:b/>
          <w:color w:val="231F20"/>
          <w:kern w:val="2"/>
          <w:sz w:val="24"/>
          <w:szCs w:val="24"/>
          <w:lang w:eastAsia="hi-IN" w:bidi="hi-IN"/>
        </w:rPr>
      </w:pPr>
      <w:r>
        <w:rPr>
          <w:rFonts w:eastAsia="FranklinGothicMediumC" w:cs="Times New Roman" w:ascii="Times New Roman" w:hAnsi="Times New Roman"/>
          <w:b/>
          <w:color w:val="231F20"/>
          <w:kern w:val="2"/>
          <w:sz w:val="24"/>
          <w:szCs w:val="24"/>
          <w:lang w:eastAsia="hi-IN" w:bidi="hi-IN"/>
        </w:rPr>
      </w:r>
    </w:p>
    <w:p>
      <w:pPr>
        <w:pStyle w:val="Normal"/>
        <w:spacing w:before="0" w:after="0"/>
        <w:ind w:left="120"/>
        <w:rPr/>
      </w:pPr>
      <w:r>
        <w:rPr>
          <w:rFonts w:ascii="Times New Roman" w:hAnsi="Times New Roman"/>
          <w:b/>
          <w:color w:val="000000"/>
          <w:sz w:val="28"/>
        </w:rPr>
        <w:t xml:space="preserve">8 КЛАСС </w:t>
      </w:r>
    </w:p>
    <w:tbl>
      <w:tblPr>
        <w:tblW w:w="1045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6"/>
        <w:gridCol w:w="4382"/>
        <w:gridCol w:w="2752"/>
        <w:gridCol w:w="2380"/>
      </w:tblGrid>
      <w:tr>
        <w:trPr>
          <w:trHeight w:val="144" w:hRule="atLeast"/>
        </w:trPr>
        <w:tc>
          <w:tcPr>
            <w:tcW w:w="936" w:type="dxa"/>
            <w:tcBorders>
              <w:top w:val="single" w:sz="4" w:space="0" w:color="000000"/>
              <w:left w:val="single" w:sz="2" w:space="0" w:color="000000"/>
              <w:bottom w:val="single" w:sz="2" w:space="0" w:color="000000"/>
              <w:right w:val="single" w:sz="2" w:space="0" w:color="000000"/>
            </w:tcBorders>
            <w:vAlign w:val="center"/>
          </w:tcPr>
          <w:p>
            <w:pPr>
              <w:pStyle w:val="Normal"/>
              <w:spacing w:before="0" w:after="0"/>
              <w:ind w:left="135"/>
              <w:rPr/>
            </w:pPr>
            <w:r>
              <w:rPr>
                <w:rFonts w:ascii="Times New Roman" w:hAnsi="Times New Roman"/>
                <w:b/>
                <w:color w:val="000000"/>
                <w:sz w:val="24"/>
              </w:rPr>
              <w:t>№</w:t>
            </w:r>
            <w:r>
              <w:rPr>
                <w:rFonts w:ascii="Times New Roman" w:hAnsi="Times New Roman"/>
                <w:b/>
                <w:color w:val="000000"/>
                <w:sz w:val="24"/>
              </w:rPr>
              <w:t>п/п</w:t>
            </w:r>
          </w:p>
          <w:p>
            <w:pPr>
              <w:pStyle w:val="Normal"/>
              <w:spacing w:before="0" w:after="0"/>
              <w:ind w:left="135"/>
              <w:rPr/>
            </w:pPr>
            <w:r>
              <w:rPr/>
            </w:r>
          </w:p>
        </w:tc>
        <w:tc>
          <w:tcPr>
            <w:tcW w:w="4382" w:type="dxa"/>
            <w:tcBorders>
              <w:top w:val="single" w:sz="4" w:space="0" w:color="000000"/>
              <w:left w:val="single" w:sz="2" w:space="0" w:color="000000"/>
              <w:bottom w:val="single" w:sz="2" w:space="0" w:color="000000"/>
              <w:right w:val="single" w:sz="2" w:space="0" w:color="000000"/>
            </w:tcBorders>
            <w:vAlign w:val="center"/>
          </w:tcPr>
          <w:p>
            <w:pPr>
              <w:pStyle w:val="Normal"/>
              <w:spacing w:before="0" w:after="0"/>
              <w:ind w:left="135"/>
              <w:rPr>
                <w:sz w:val="18"/>
                <w:szCs w:val="18"/>
              </w:rPr>
            </w:pPr>
            <w:r>
              <w:rPr>
                <w:rFonts w:ascii="Times New Roman" w:hAnsi="Times New Roman"/>
                <w:b/>
                <w:color w:val="000000"/>
                <w:sz w:val="18"/>
                <w:szCs w:val="18"/>
              </w:rPr>
              <w:t>Наименование разделов и тем программы</w:t>
            </w:r>
          </w:p>
          <w:p>
            <w:pPr>
              <w:pStyle w:val="Normal"/>
              <w:spacing w:before="0" w:after="0"/>
              <w:ind w:left="135"/>
              <w:rPr>
                <w:sz w:val="18"/>
                <w:szCs w:val="18"/>
              </w:rPr>
            </w:pPr>
            <w:r>
              <w:rPr>
                <w:sz w:val="18"/>
                <w:szCs w:val="18"/>
              </w:rPr>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b/>
                <w:bCs/>
                <w:sz w:val="18"/>
                <w:szCs w:val="18"/>
              </w:rPr>
            </w:pPr>
            <w:r>
              <w:rPr>
                <w:b/>
                <w:bCs/>
                <w:sz w:val="18"/>
                <w:szCs w:val="18"/>
              </w:rPr>
              <w:t>По рабочей программе</w:t>
            </w:r>
          </w:p>
          <w:p>
            <w:pPr>
              <w:pStyle w:val="Normal"/>
              <w:spacing w:before="0" w:after="0"/>
              <w:ind w:left="135"/>
              <w:rPr>
                <w:sz w:val="18"/>
                <w:szCs w:val="18"/>
              </w:rPr>
            </w:pPr>
            <w:r>
              <w:rPr>
                <w:sz w:val="18"/>
                <w:szCs w:val="18"/>
              </w:rPr>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sz w:val="18"/>
                <w:szCs w:val="18"/>
              </w:rPr>
            </w:pPr>
            <w:r>
              <w:rPr>
                <w:rFonts w:ascii="Times New Roman" w:hAnsi="Times New Roman"/>
                <w:b/>
                <w:color w:val="000000"/>
                <w:sz w:val="18"/>
                <w:szCs w:val="18"/>
              </w:rPr>
              <w:t>Из них Практических и лабораторных работ</w:t>
            </w:r>
          </w:p>
          <w:p>
            <w:pPr>
              <w:pStyle w:val="Normal"/>
              <w:spacing w:before="0" w:after="0"/>
              <w:ind w:left="135"/>
              <w:rPr>
                <w:sz w:val="18"/>
                <w:szCs w:val="18"/>
              </w:rPr>
            </w:pPr>
            <w:r>
              <w:rPr>
                <w:sz w:val="18"/>
                <w:szCs w:val="18"/>
              </w:rPr>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pPr>
            <w:r>
              <w:rPr>
                <w:rFonts w:ascii="Times New Roman" w:hAnsi="Times New Roman"/>
                <w:color w:val="000000"/>
                <w:sz w:val="24"/>
              </w:rPr>
              <w:t>1</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Общий обзор организма человека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3</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2</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rFonts w:ascii="Times New Roman" w:hAnsi="Times New Roman"/>
                <w:color w:val="000000"/>
                <w:sz w:val="24"/>
              </w:rPr>
              <w:t>Опорно-двигательная система.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9</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5</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3</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Кровеносная система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4</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4</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Дыхательная система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4</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5</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Пищеварительная система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3</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6</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Обмен веществ и энергии</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1</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7</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Мочевыделительная система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8</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Кожа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9</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Эндокринная и нервная системы</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lang w:val="en-US"/>
              </w:rPr>
            </w:pPr>
            <w:r>
              <w:rPr>
                <w:rFonts w:ascii="Times New Roman" w:hAnsi="Times New Roman"/>
                <w:color w:val="000000"/>
                <w:sz w:val="24"/>
              </w:rPr>
              <w:t xml:space="preserve"> </w:t>
            </w:r>
            <w:r>
              <w:rPr>
                <w:rFonts w:ascii="Times New Roman" w:hAnsi="Times New Roman"/>
                <w:color w:val="000000"/>
                <w:sz w:val="24"/>
              </w:rPr>
              <w:t>5</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3</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10</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Органы чувств. Анализаторы</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3</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lang w:val="en-US"/>
              </w:rPr>
            </w:pPr>
            <w:r>
              <w:rPr>
                <w:rFonts w:ascii="Times New Roman" w:hAnsi="Times New Roman"/>
                <w:color w:val="000000"/>
                <w:sz w:val="24"/>
              </w:rPr>
              <w:t>11</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Поведение человека и высшая нервная деятельность</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9</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pPr>
            <w:r>
              <w:rPr/>
              <w:t>2</w:t>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rFonts w:ascii="Times New Roman" w:hAnsi="Times New Roman"/>
                <w:color w:val="000000"/>
                <w:sz w:val="24"/>
              </w:rPr>
            </w:pPr>
            <w:r>
              <w:rPr>
                <w:rFonts w:ascii="Times New Roman" w:hAnsi="Times New Roman"/>
                <w:color w:val="000000"/>
                <w:sz w:val="24"/>
              </w:rPr>
              <w:t>12</w:t>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Половая система</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rFonts w:ascii="Times New Roman" w:hAnsi="Times New Roman"/>
                <w:color w:val="000000"/>
                <w:sz w:val="24"/>
              </w:rPr>
            </w:pPr>
            <w:r>
              <w:rPr>
                <w:rFonts w:ascii="Times New Roman" w:hAnsi="Times New Roman"/>
                <w:color w:val="000000"/>
                <w:sz w:val="24"/>
              </w:rPr>
              <w:t>4</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rFonts w:ascii="Times New Roman" w:hAnsi="Times New Roman"/>
                <w:color w:val="000000"/>
                <w:sz w:val="24"/>
              </w:rPr>
            </w:pPr>
            <w:r>
              <w:rPr>
                <w:rFonts w:ascii="Times New Roman" w:hAnsi="Times New Roman"/>
                <w:color w:val="000000"/>
                <w:sz w:val="24"/>
              </w:rPr>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rFonts w:ascii="Times New Roman" w:hAnsi="Times New Roman"/>
                <w:color w:val="000000"/>
                <w:sz w:val="24"/>
              </w:rPr>
            </w:pPr>
            <w:r>
              <w:rPr>
                <w:rFonts w:ascii="Times New Roman" w:hAnsi="Times New Roman"/>
                <w:color w:val="000000"/>
                <w:sz w:val="24"/>
              </w:rPr>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Резерв</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rFonts w:ascii="Times New Roman" w:hAnsi="Times New Roman"/>
                <w:color w:val="000000"/>
                <w:sz w:val="24"/>
              </w:rPr>
            </w:pPr>
            <w:r>
              <w:rPr>
                <w:rFonts w:ascii="Times New Roman" w:hAnsi="Times New Roman"/>
                <w:color w:val="000000"/>
                <w:sz w:val="24"/>
              </w:rPr>
              <w:t>3</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rFonts w:ascii="Times New Roman" w:hAnsi="Times New Roman"/>
                <w:color w:val="000000"/>
                <w:sz w:val="24"/>
              </w:rPr>
            </w:pPr>
            <w:r>
              <w:rPr>
                <w:rFonts w:ascii="Times New Roman" w:hAnsi="Times New Roman"/>
                <w:color w:val="000000"/>
                <w:sz w:val="24"/>
              </w:rPr>
            </w:r>
          </w:p>
        </w:tc>
      </w:tr>
      <w:tr>
        <w:trPr>
          <w:trHeight w:val="144" w:hRule="atLeast"/>
        </w:trPr>
        <w:tc>
          <w:tcPr>
            <w:tcW w:w="936"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rPr>
                <w:rFonts w:ascii="Times New Roman" w:hAnsi="Times New Roman"/>
                <w:color w:val="000000"/>
                <w:sz w:val="24"/>
              </w:rPr>
            </w:pPr>
            <w:r>
              <w:rPr>
                <w:rFonts w:ascii="Times New Roman" w:hAnsi="Times New Roman"/>
                <w:color w:val="000000"/>
                <w:sz w:val="24"/>
              </w:rPr>
            </w:r>
          </w:p>
        </w:tc>
        <w:tc>
          <w:tcPr>
            <w:tcW w:w="438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rPr/>
            </w:pPr>
            <w:r>
              <w:rPr/>
              <w:t>Итого :</w:t>
            </w:r>
          </w:p>
        </w:tc>
        <w:tc>
          <w:tcPr>
            <w:tcW w:w="2752"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rFonts w:ascii="Times New Roman" w:hAnsi="Times New Roman"/>
                <w:color w:val="000000"/>
                <w:sz w:val="24"/>
              </w:rPr>
            </w:pPr>
            <w:r>
              <w:rPr>
                <w:rFonts w:ascii="Times New Roman" w:hAnsi="Times New Roman"/>
                <w:color w:val="000000"/>
                <w:sz w:val="24"/>
              </w:rPr>
              <w:t>70</w:t>
            </w:r>
          </w:p>
        </w:tc>
        <w:tc>
          <w:tcPr>
            <w:tcW w:w="2380" w:type="dxa"/>
            <w:tcBorders>
              <w:top w:val="single" w:sz="2" w:space="0" w:color="000000"/>
              <w:left w:val="single" w:sz="2" w:space="0" w:color="000000"/>
              <w:bottom w:val="single" w:sz="2" w:space="0" w:color="000000"/>
              <w:right w:val="single" w:sz="2" w:space="0" w:color="000000"/>
            </w:tcBorders>
            <w:tcMar>
              <w:top w:w="50" w:type="dxa"/>
              <w:left w:w="100" w:type="dxa"/>
            </w:tcMar>
            <w:vAlign w:val="center"/>
          </w:tcPr>
          <w:p>
            <w:pPr>
              <w:pStyle w:val="Normal"/>
              <w:spacing w:before="0" w:after="0"/>
              <w:ind w:left="135"/>
              <w:jc w:val="center"/>
              <w:rPr>
                <w:rFonts w:ascii="Times New Roman" w:hAnsi="Times New Roman"/>
                <w:color w:val="000000"/>
                <w:sz w:val="24"/>
              </w:rPr>
            </w:pPr>
            <w:r>
              <w:rPr>
                <w:rFonts w:ascii="Times New Roman" w:hAnsi="Times New Roman"/>
                <w:color w:val="000000"/>
                <w:sz w:val="24"/>
              </w:rPr>
              <w:t>28</w:t>
            </w:r>
          </w:p>
        </w:tc>
      </w:tr>
    </w:tbl>
    <w:p>
      <w:pPr>
        <w:pStyle w:val="Normal"/>
        <w:widowControl w:val="false"/>
        <w:tabs>
          <w:tab w:val="clear" w:pos="708"/>
          <w:tab w:val="left" w:pos="4065" w:leader="none"/>
        </w:tabs>
        <w:suppressAutoHyphens w:val="true"/>
        <w:spacing w:lineRule="auto" w:line="240" w:before="0" w:after="0"/>
        <w:contextualSpacing/>
        <w:jc w:val="center"/>
        <w:rPr>
          <w:rFonts w:ascii="Times New Roman" w:hAnsi="Times New Roman" w:eastAsia="FranklinGothicMediumC" w:cs="Times New Roman"/>
          <w:b/>
          <w:color w:val="231F20"/>
          <w:kern w:val="2"/>
          <w:sz w:val="24"/>
          <w:szCs w:val="24"/>
          <w:lang w:eastAsia="hi-IN" w:bidi="hi-IN"/>
        </w:rPr>
      </w:pPr>
      <w:r>
        <w:rPr>
          <w:rFonts w:eastAsia="FranklinGothicMediumC" w:cs="Times New Roman" w:ascii="Times New Roman" w:hAnsi="Times New Roman"/>
          <w:b/>
          <w:color w:val="231F20"/>
          <w:kern w:val="2"/>
          <w:sz w:val="24"/>
          <w:szCs w:val="24"/>
          <w:lang w:eastAsia="hi-IN" w:bidi="hi-IN"/>
        </w:rPr>
      </w:r>
    </w:p>
    <w:p>
      <w:pPr>
        <w:pStyle w:val="Normal"/>
        <w:widowControl w:val="false"/>
        <w:tabs>
          <w:tab w:val="clear" w:pos="708"/>
          <w:tab w:val="left" w:pos="4065" w:leader="none"/>
        </w:tabs>
        <w:suppressAutoHyphens w:val="true"/>
        <w:spacing w:lineRule="auto" w:line="240" w:before="0" w:after="0"/>
        <w:contextualSpacing/>
        <w:jc w:val="center"/>
        <w:rPr>
          <w:rFonts w:ascii="Times New Roman" w:hAnsi="Times New Roman" w:eastAsia="FranklinGothicMediumC" w:cs="Times New Roman"/>
          <w:b/>
          <w:color w:val="231F20"/>
          <w:kern w:val="2"/>
          <w:sz w:val="24"/>
          <w:szCs w:val="24"/>
          <w:lang w:eastAsia="hi-IN" w:bidi="hi-IN"/>
        </w:rPr>
      </w:pPr>
      <w:r>
        <w:rPr>
          <w:rFonts w:eastAsia="FranklinGothicMediumC" w:cs="Times New Roman" w:ascii="Times New Roman" w:hAnsi="Times New Roman"/>
          <w:b/>
          <w:color w:val="231F20"/>
          <w:kern w:val="2"/>
          <w:sz w:val="24"/>
          <w:szCs w:val="24"/>
          <w:lang w:eastAsia="hi-IN" w:bidi="hi-IN"/>
        </w:rPr>
      </w:r>
    </w:p>
    <w:p>
      <w:pPr>
        <w:pStyle w:val="Normal"/>
        <w:widowControl w:val="false"/>
        <w:tabs>
          <w:tab w:val="clear" w:pos="708"/>
          <w:tab w:val="left" w:pos="4065" w:leader="none"/>
        </w:tabs>
        <w:suppressAutoHyphens w:val="true"/>
        <w:spacing w:lineRule="auto" w:line="240" w:before="0" w:after="0"/>
        <w:contextualSpacing/>
        <w:jc w:val="center"/>
        <w:rPr>
          <w:rFonts w:ascii="Times New Roman" w:hAnsi="Times New Roman" w:eastAsia="FranklinGothicMediumC" w:cs="Times New Roman"/>
          <w:b/>
          <w:color w:val="231F20"/>
          <w:kern w:val="2"/>
          <w:sz w:val="24"/>
          <w:szCs w:val="24"/>
          <w:lang w:eastAsia="hi-IN" w:bidi="hi-IN"/>
        </w:rPr>
      </w:pPr>
      <w:r>
        <w:rPr>
          <w:rFonts w:eastAsia="FranklinGothicMediumC" w:cs="Times New Roman" w:ascii="Times New Roman" w:hAnsi="Times New Roman"/>
          <w:b/>
          <w:color w:val="231F20"/>
          <w:kern w:val="2"/>
          <w:sz w:val="24"/>
          <w:szCs w:val="24"/>
          <w:lang w:eastAsia="hi-IN" w:bidi="hi-IN"/>
        </w:rPr>
      </w:r>
    </w:p>
    <w:p>
      <w:pPr>
        <w:pStyle w:val="Normal"/>
        <w:widowControl w:val="false"/>
        <w:tabs>
          <w:tab w:val="clear" w:pos="708"/>
          <w:tab w:val="left" w:pos="4065" w:leader="none"/>
        </w:tabs>
        <w:suppressAutoHyphens w:val="true"/>
        <w:spacing w:lineRule="auto" w:line="240" w:before="0" w:after="0"/>
        <w:contextualSpacing/>
        <w:jc w:val="center"/>
        <w:rPr>
          <w:rFonts w:ascii="Times New Roman" w:hAnsi="Times New Roman" w:eastAsia="FranklinGothicMediumC" w:cs="Times New Roman"/>
          <w:b/>
          <w:color w:val="231F20"/>
          <w:kern w:val="2"/>
          <w:sz w:val="24"/>
          <w:szCs w:val="24"/>
          <w:lang w:eastAsia="hi-IN" w:bidi="hi-IN"/>
        </w:rPr>
      </w:pPr>
      <w:r>
        <w:rPr>
          <w:rFonts w:eastAsia="FranklinGothicMediumC" w:cs="Times New Roman" w:ascii="Times New Roman" w:hAnsi="Times New Roman"/>
          <w:b/>
          <w:color w:val="231F20"/>
          <w:kern w:val="2"/>
          <w:sz w:val="24"/>
          <w:szCs w:val="24"/>
          <w:lang w:eastAsia="hi-IN" w:bidi="hi-IN"/>
        </w:rPr>
      </w:r>
    </w:p>
    <w:p>
      <w:pPr>
        <w:pStyle w:val="Normal"/>
        <w:widowControl w:val="false"/>
        <w:suppressAutoHyphens w:val="true"/>
        <w:spacing w:lineRule="auto" w:line="240" w:before="0" w:after="0"/>
        <w:contextualSpacing/>
        <w:rPr>
          <w:rFonts w:ascii="Times New Roman" w:hAnsi="Times New Roman" w:eastAsia="SimSun" w:cs="Times New Roman"/>
          <w:kern w:val="2"/>
          <w:sz w:val="24"/>
          <w:szCs w:val="24"/>
          <w:lang w:eastAsia="hi-IN" w:bidi="hi-IN"/>
        </w:rPr>
      </w:pPr>
      <w:r>
        <w:rPr>
          <w:rFonts w:eastAsia="SimSun" w:cs="Times New Roman" w:ascii="Times New Roman" w:hAnsi="Times New Roman"/>
          <w:kern w:val="2"/>
          <w:sz w:val="24"/>
          <w:szCs w:val="24"/>
          <w:lang w:eastAsia="hi-IN" w:bidi="hi-IN"/>
        </w:rPr>
      </w:r>
    </w:p>
    <w:p>
      <w:pPr>
        <w:pStyle w:val="Normal"/>
        <w:widowControl w:val="false"/>
        <w:suppressAutoHyphens w:val="true"/>
        <w:spacing w:lineRule="auto" w:line="240" w:before="0" w:after="0"/>
        <w:contextualSpacing/>
        <w:rPr>
          <w:rFonts w:ascii="Times New Roman" w:hAnsi="Times New Roman" w:eastAsia="SimSun" w:cs="Times New Roman"/>
          <w:kern w:val="2"/>
          <w:sz w:val="24"/>
          <w:szCs w:val="24"/>
          <w:lang w:eastAsia="hi-IN" w:bidi="hi-IN"/>
        </w:rPr>
      </w:pPr>
      <w:r>
        <w:rPr>
          <w:rFonts w:eastAsia="SimSun" w:cs="Times New Roman" w:ascii="Times New Roman" w:hAnsi="Times New Roman"/>
          <w:kern w:val="2"/>
          <w:sz w:val="24"/>
          <w:szCs w:val="24"/>
          <w:lang w:eastAsia="hi-IN" w:bidi="hi-IN"/>
        </w:rPr>
      </w:r>
    </w:p>
    <w:p>
      <w:pPr>
        <w:pStyle w:val="Normal"/>
        <w:widowControl w:val="false"/>
        <w:suppressAutoHyphens w:val="true"/>
        <w:spacing w:lineRule="auto" w:line="240" w:before="0" w:after="0"/>
        <w:contextualSpacing/>
        <w:rPr>
          <w:rFonts w:ascii="Times New Roman" w:hAnsi="Times New Roman" w:eastAsia="SimSun" w:cs="Times New Roman"/>
          <w:kern w:val="2"/>
          <w:sz w:val="24"/>
          <w:szCs w:val="24"/>
          <w:lang w:eastAsia="hi-IN" w:bidi="hi-IN"/>
        </w:rPr>
      </w:pPr>
      <w:r>
        <w:rPr>
          <w:rFonts w:eastAsia="SimSun" w:cs="Times New Roman" w:ascii="Times New Roman" w:hAnsi="Times New Roman"/>
          <w:kern w:val="2"/>
          <w:sz w:val="24"/>
          <w:szCs w:val="24"/>
          <w:lang w:eastAsia="hi-IN" w:bidi="hi-IN"/>
        </w:rPr>
      </w:r>
      <w:r>
        <w:br w:type="page"/>
      </w:r>
    </w:p>
    <w:p>
      <w:pPr>
        <w:pStyle w:val="Normal"/>
        <w:widowControl w:val="false"/>
        <w:suppressAutoHyphens w:val="true"/>
        <w:spacing w:lineRule="auto" w:line="240" w:before="0" w:after="0"/>
        <w:contextualSpacing/>
        <w:jc w:val="center"/>
        <w:rPr>
          <w:rFonts w:ascii="Times New Roman" w:hAnsi="Times New Roman" w:eastAsia="FuturaDemiC" w:cs="Times New Roman"/>
          <w:b/>
          <w:bCs/>
          <w:color w:themeColor="background1" w:val="FFFFFF"/>
          <w:kern w:val="2"/>
          <w:sz w:val="24"/>
          <w:szCs w:val="24"/>
          <w:lang w:eastAsia="hi-IN" w:bidi="hi-IN"/>
        </w:rPr>
      </w:pPr>
      <w:r>
        <w:rPr>
          <w:rFonts w:eastAsia="FuturaDemiC" w:cs="Times New Roman" w:ascii="Times New Roman" w:hAnsi="Times New Roman"/>
          <w:b/>
          <w:bCs/>
          <w:color w:val="231F20"/>
          <w:kern w:val="2"/>
          <w:sz w:val="24"/>
          <w:szCs w:val="24"/>
          <w:lang w:eastAsia="hi-IN" w:bidi="hi-IN"/>
        </w:rPr>
        <w:t xml:space="preserve">8 класс ( 2ч в неделю </w:t>
      </w:r>
      <w:r>
        <w:rPr>
          <w:rFonts w:eastAsia="FuturaDemiC" w:cs="Times New Roman" w:ascii="Times New Roman" w:hAnsi="Times New Roman"/>
          <w:b/>
          <w:bCs/>
          <w:color w:val="231F20"/>
          <w:kern w:val="2"/>
          <w:sz w:val="24"/>
          <w:szCs w:val="24"/>
          <w:shd w:fill="FFFFFF" w:val="clear"/>
          <w:lang w:eastAsia="hi-IN" w:bidi="hi-IN"/>
        </w:rPr>
        <w:t>(70 ч, из них 3ч  - резерв)</w:t>
      </w:r>
    </w:p>
    <w:p>
      <w:pPr>
        <w:pStyle w:val="Normal"/>
        <w:widowControl w:val="false"/>
        <w:suppressAutoHyphens w:val="true"/>
        <w:spacing w:lineRule="auto" w:line="240" w:before="0" w:after="0"/>
        <w:contextualSpacing/>
        <w:jc w:val="center"/>
        <w:rPr>
          <w:rFonts w:ascii="Times New Roman" w:hAnsi="Times New Roman" w:eastAsia="SimSun" w:cs="Times New Roman"/>
          <w:kern w:val="2"/>
          <w:sz w:val="24"/>
          <w:szCs w:val="24"/>
          <w:lang w:eastAsia="hi-IN" w:bidi="hi-IN"/>
        </w:rPr>
      </w:pPr>
      <w:r>
        <w:rPr>
          <w:rFonts w:eastAsia="SimSun" w:cs="Times New Roman" w:ascii="Times New Roman" w:hAnsi="Times New Roman"/>
          <w:kern w:val="2"/>
          <w:sz w:val="24"/>
          <w:szCs w:val="24"/>
          <w:lang w:eastAsia="hi-IN" w:bidi="hi-IN"/>
        </w:rPr>
      </w:r>
    </w:p>
    <w:tbl>
      <w:tblPr>
        <w:tblW w:w="11625" w:type="dxa"/>
        <w:jc w:val="left"/>
        <w:tblInd w:w="-147" w:type="dxa"/>
        <w:tblLayout w:type="fixed"/>
        <w:tblCellMar>
          <w:top w:w="55" w:type="dxa"/>
          <w:left w:w="55" w:type="dxa"/>
          <w:bottom w:w="55" w:type="dxa"/>
          <w:right w:w="55" w:type="dxa"/>
        </w:tblCellMar>
        <w:tblLook w:val="0000" w:noHBand="0" w:noVBand="0" w:firstColumn="0" w:lastRow="0" w:lastColumn="0" w:firstRow="0"/>
      </w:tblPr>
      <w:tblGrid>
        <w:gridCol w:w="3401"/>
        <w:gridCol w:w="2977"/>
        <w:gridCol w:w="2128"/>
        <w:gridCol w:w="1133"/>
        <w:gridCol w:w="1986"/>
      </w:tblGrid>
      <w:tr>
        <w:trPr>
          <w:tblHeader w:val="true"/>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t>Тема урока</w:t>
            </w:r>
          </w:p>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t>Основное содержание</w:t>
            </w:r>
          </w:p>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t>по темам рабочей программы</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t>Практическая часть</w:t>
            </w:r>
          </w:p>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t>Дата изучения</w:t>
            </w:r>
          </w:p>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283" w:right="283"/>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t>Виды и формы контроля</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t>Тема 1. Общий обзор организма человека (5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4"/>
                <w:szCs w:val="24"/>
                <w:lang w:eastAsia="hi-IN" w:bidi="hi-IN"/>
              </w:rPr>
            </w:pPr>
            <w:r>
              <w:rPr>
                <w:rFonts w:eastAsia="FranklinGothicDemiC" w:cs="Times New Roman" w:ascii="Times New Roman" w:hAnsi="Times New Roman"/>
                <w:b/>
                <w:bCs/>
                <w:color w:val="231F20"/>
                <w:kern w:val="2"/>
                <w:sz w:val="24"/>
                <w:szCs w:val="24"/>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1.Науки, изучающие организм человека.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b/>
                <w:i/>
                <w:i/>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 xml:space="preserve">Искусственная (социальная) и природная среда. Биосоциальная природа человека. Анатомия. Физиология. Гигиена. Методы наук о человеке. Части тела человека. Пропорции тела человека. Сходство человека с другими животными. </w:t>
            </w: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Учебные и научно-исследовательские заведения Магадана и области, изучающие организм человека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Входная диагностика, устный опрос</w:t>
            </w:r>
          </w:p>
        </w:tc>
      </w:tr>
      <w:tr>
        <w:trPr>
          <w:trHeight w:val="623" w:hRule="atLeast"/>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2"/>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2.Строение организма человека: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Место человека в живой природе.</w:t>
            </w:r>
          </w:p>
          <w:p>
            <w:pPr>
              <w:pStyle w:val="Normal"/>
              <w:widowControl w:val="false"/>
              <w:suppressAutoHyphens w:val="true"/>
              <w:spacing w:lineRule="auto" w:line="240" w:before="0" w:after="0"/>
              <w:ind w:left="113" w:right="50"/>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Специфические особенности человека как биологического вида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404"/>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задания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Заполнение таблиц</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609"/>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3.Строение, химический состав и жизнедеятельность клетки</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8"/>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Части клетки. Органоиды в животной клетке. Процессы, происходящие в клетке: обмен веществ, рост, развитие, размножение.</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PetersburgC" w:cs="Times New Roman"/>
                <w:b/>
                <w:i/>
                <w:i/>
                <w:iCs/>
                <w:color w:val="231F20"/>
                <w:w w:val="112"/>
                <w:kern w:val="2"/>
                <w:sz w:val="20"/>
                <w:szCs w:val="20"/>
                <w:lang w:eastAsia="hi-IN" w:bidi="hi-IN"/>
              </w:rPr>
            </w:pPr>
            <w:r>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заполнение таблицы</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4.Ткани организма человека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8"/>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Эпителиальные, соединительные, мышечные ткани. Нервная ткань.</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8"/>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Работа с учебником,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t>5.</w:t>
            </w:r>
            <w:r>
              <w:rPr>
                <w:rFonts w:eastAsia="FranklinGothicMediumC" w:cs="Times New Roman" w:ascii="Times New Roman" w:hAnsi="Times New Roman"/>
                <w:b/>
                <w:color w:val="231F20"/>
                <w:kern w:val="2"/>
                <w:sz w:val="20"/>
                <w:szCs w:val="20"/>
                <w:lang w:eastAsia="hi-IN" w:bidi="hi-IN"/>
              </w:rPr>
              <w:t xml:space="preserve"> Общая характеристика систем органов организма человека.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 xml:space="preserve">Система покровных органов. Опорно-двигательная, пищеварительная, кровеносная, иммунная, дыхательная, нервная, эндокринная, мочевыделительная, половая системы органов. </w:t>
            </w:r>
            <w:r>
              <w:rPr>
                <w:rFonts w:eastAsia="FranklinGothicMediumC" w:cs="Times New Roman" w:ascii="Times New Roman" w:hAnsi="Times New Roman"/>
                <w:b/>
                <w:color w:val="231F20"/>
                <w:kern w:val="2"/>
                <w:sz w:val="20"/>
                <w:szCs w:val="20"/>
                <w:lang w:eastAsia="hi-IN" w:bidi="hi-IN"/>
              </w:rPr>
              <w:t>Обобщение и систематизация знаний по теме «Общий обзор организма человека»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 xml:space="preserve"> </w:t>
            </w:r>
            <w:r>
              <w:rPr>
                <w:rFonts w:eastAsia="NewBaskervilleC" w:cs="Times New Roman" w:ascii="Times New Roman" w:hAnsi="Times New Roman"/>
                <w:color w:val="231F20"/>
                <w:kern w:val="2"/>
                <w:sz w:val="20"/>
                <w:szCs w:val="20"/>
                <w:lang w:eastAsia="hi-IN" w:bidi="hi-IN"/>
              </w:rPr>
              <w:t>Групповые задания ,</w:t>
            </w:r>
          </w:p>
          <w:p>
            <w:pPr>
              <w:pStyle w:val="Normal"/>
              <w:widowControl w:val="false"/>
              <w:suppressAutoHyphens w:val="true"/>
              <w:spacing w:lineRule="auto" w:line="240" w:before="0" w:after="0"/>
              <w:ind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индивидуальные задания</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2. Опорно-двигательная система (9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6.Строение, состав и типы соединения костей</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PetersburgC" w:cs="Times New Roman"/>
                <w:b/>
                <w:i/>
                <w:i/>
                <w:iCs/>
                <w:color w:val="231F20"/>
                <w:w w:val="119"/>
                <w:kern w:val="2"/>
                <w:sz w:val="20"/>
                <w:szCs w:val="20"/>
                <w:lang w:eastAsia="hi-IN" w:bidi="hi-IN"/>
              </w:rPr>
            </w:pPr>
            <w:r>
              <w:rPr>
                <w:rFonts w:eastAsia="NewBaskervilleC" w:cs="Times New Roman" w:ascii="Times New Roman" w:hAnsi="Times New Roman"/>
                <w:color w:val="231F20"/>
                <w:kern w:val="2"/>
                <w:sz w:val="20"/>
                <w:szCs w:val="20"/>
                <w:lang w:eastAsia="hi-IN" w:bidi="hi-IN"/>
              </w:rPr>
              <w:t>Общая характеристика и значение скелета. Три типа костей. Строение костей. Состав костей. Типы соединения костей.</w:t>
            </w:r>
          </w:p>
          <w:p>
            <w:pPr>
              <w:pStyle w:val="Normal"/>
              <w:widowControl w:val="false"/>
              <w:suppressAutoHyphens w:val="true"/>
              <w:spacing w:lineRule="auto" w:line="240" w:before="0" w:after="0"/>
              <w:ind w:left="113" w:right="176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404"/>
              <w:contextualSpacing/>
              <w:rPr>
                <w:rFonts w:ascii="Times New Roman" w:hAnsi="Times New Roman" w:eastAsia="PetersburgC" w:cs="Times New Roman"/>
                <w:b/>
                <w:i/>
                <w:i/>
                <w:iCs/>
                <w:color w:val="231F20"/>
                <w:w w:val="112"/>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Лабораторная работа</w:t>
            </w:r>
          </w:p>
          <w:p>
            <w:pPr>
              <w:pStyle w:val="Normal"/>
              <w:widowControl w:val="false"/>
              <w:suppressAutoHyphens w:val="true"/>
              <w:spacing w:lineRule="auto" w:line="240" w:before="0" w:after="0"/>
              <w:ind w:left="113" w:right="766"/>
              <w:contextualSpacing/>
              <w:rPr>
                <w:rFonts w:ascii="Times New Roman" w:hAnsi="Times New Roman" w:eastAsia="SimSun" w:cs="Times New Roman"/>
                <w:kern w:val="2"/>
                <w:sz w:val="20"/>
                <w:szCs w:val="20"/>
                <w:lang w:eastAsia="hi-IN" w:bidi="hi-IN"/>
              </w:rPr>
            </w:pPr>
            <w:r>
              <w:rPr>
                <w:rFonts w:eastAsia="NewBaskervilleC" w:cs="Times New Roman" w:ascii="Times New Roman" w:hAnsi="Times New Roman"/>
                <w:color w:val="231F20"/>
                <w:kern w:val="2"/>
                <w:sz w:val="20"/>
                <w:szCs w:val="20"/>
                <w:lang w:eastAsia="hi-IN" w:bidi="hi-IN"/>
              </w:rPr>
              <w:t>«Строение костной ткани»</w:t>
            </w:r>
          </w:p>
          <w:p>
            <w:pPr>
              <w:pStyle w:val="Normal"/>
              <w:widowControl w:val="false"/>
              <w:suppressAutoHyphens w:val="true"/>
              <w:spacing w:lineRule="auto" w:line="240" w:before="0" w:after="0"/>
              <w:ind w:left="113" w:right="404"/>
              <w:contextualSpacing/>
              <w:rPr>
                <w:rFonts w:ascii="Times New Roman" w:hAnsi="Times New Roman" w:eastAsia="PetersburgC" w:cs="Times New Roman"/>
                <w:b/>
                <w:i/>
                <w:i/>
                <w:iCs/>
                <w:color w:val="231F20"/>
                <w:w w:val="112"/>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Лабораторная работа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 костей»</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rPr>
                <w:rFonts w:ascii="Times New Roman" w:hAnsi="Times New Roman" w:eastAsia="SimSun" w:cs="Times New Roman"/>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7.Скелет головы и туловища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 xml:space="preserve">Отделы черепа. Кости, образующие череп. Отделы </w:t>
            </w:r>
            <w:r>
              <w:rPr>
                <w:rFonts w:eastAsia="NewBaskervilleC" w:cs="Times New Roman" w:ascii="Times New Roman" w:hAnsi="Times New Roman"/>
                <w:color w:val="231F20"/>
                <w:w w:val="98"/>
                <w:kern w:val="2"/>
                <w:sz w:val="20"/>
                <w:szCs w:val="20"/>
                <w:lang w:eastAsia="hi-IN" w:bidi="hi-IN"/>
              </w:rPr>
              <w:t xml:space="preserve">позвоночника. </w:t>
            </w:r>
            <w:r>
              <w:rPr>
                <w:rFonts w:eastAsia="NewBaskervilleC" w:cs="Times New Roman" w:ascii="Times New Roman" w:hAnsi="Times New Roman"/>
                <w:color w:val="231F20"/>
                <w:kern w:val="2"/>
                <w:sz w:val="20"/>
                <w:szCs w:val="20"/>
                <w:lang w:eastAsia="hi-IN" w:bidi="hi-IN"/>
              </w:rPr>
              <w:t>Строение позвонка. Строение грудной клетки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и дифференцированные задания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84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8.Скелет конечностей</w:t>
            </w:r>
          </w:p>
          <w:p>
            <w:pPr>
              <w:pStyle w:val="Normal"/>
              <w:widowControl w:val="false"/>
              <w:suppressAutoHyphens w:val="true"/>
              <w:snapToGrid w:val="false"/>
              <w:spacing w:lineRule="auto" w:line="240" w:before="0" w:after="0"/>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Строение скелета поясов конечностей, верхней и нижней конечностей.</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8"/>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Индивидуальные задания , составление схем</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9.Первая помощь при повреждениях опорно-двигательной системы</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Виды травм, затрагивающих скелет (растяжения, вывихи, открытые и закрытые переломы). Необходимые приёмы первой помощи при травмах</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10.Строение, основные типы и группы мышц</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Гладкая и скелетная мускулатура. Строение скелетной мышцы. Основные группы скелетных мышц.</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8"/>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3"/>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r>
          </w:p>
          <w:p>
            <w:pPr>
              <w:pStyle w:val="Normal"/>
              <w:widowControl w:val="false"/>
              <w:suppressAutoHyphens w:val="true"/>
              <w:spacing w:lineRule="auto" w:line="240" w:before="0" w:after="0"/>
              <w:ind w:left="113" w:right="53"/>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11.Работа мышц</w:t>
            </w:r>
          </w:p>
          <w:p>
            <w:pPr>
              <w:pStyle w:val="Normal"/>
              <w:widowControl w:val="false"/>
              <w:suppressAutoHyphens w:val="true"/>
              <w:snapToGrid w:val="false"/>
              <w:spacing w:lineRule="auto" w:line="240" w:before="0" w:after="0"/>
              <w:ind w:left="113" w:right="59"/>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Мышцы — антагонисты и синергисты. Динамическая и статическая работа мышц. Мышечное утомление</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Групповые задания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Работа с учебником</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12.Нарушение осанки и плоскостопие</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Осанка. Причины и последствия неправильной осанки. Предупреждение искривления позвоночника, плоскостопия.</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898"/>
              <w:contextualSpacing/>
              <w:rPr>
                <w:rFonts w:ascii="Times New Roman" w:hAnsi="Times New Roman" w:eastAsia="PetersburgC" w:cs="Times New Roman"/>
                <w:b/>
                <w:i/>
                <w:i/>
                <w:iCs/>
                <w:color w:val="231F20"/>
                <w:w w:val="119"/>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13.Развитие опорно-двигательной системы</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Развитие опорно-двигательной системы в ходе взросления. Значение двигательной активности и мышечных нагрузок. Физическая подготовка. Статические и динамические физические упражнения</w:t>
            </w:r>
          </w:p>
          <w:p>
            <w:pPr>
              <w:pStyle w:val="Normal"/>
              <w:spacing w:lineRule="auto" w:line="240" w:before="0" w:after="0"/>
              <w:jc w:val="both"/>
              <w:rPr>
                <w:rFonts w:ascii="Times New Roman" w:hAnsi="Times New Roman" w:cs="Times New Roman"/>
                <w:b/>
                <w:i/>
                <w:i/>
                <w:sz w:val="20"/>
                <w:szCs w:val="20"/>
              </w:rPr>
            </w:pP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Использование статистических данных по распространении заболеваний опорно-двигательной системы среди населения области, города.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rPr>
                <w:rFonts w:ascii="Times New Roman" w:hAnsi="Times New Roman" w:eastAsia="FranklinGothicMediumC" w:cs="Times New Roman"/>
                <w:b/>
                <w:color w:val="231F20"/>
                <w:kern w:val="2"/>
                <w:sz w:val="20"/>
                <w:szCs w:val="20"/>
                <w:lang w:eastAsia="hi-IN" w:bidi="hi-IN"/>
              </w:rPr>
            </w:pPr>
            <w:r>
              <w:rPr>
                <w:rFonts w:eastAsia="SimSun" w:cs="Times New Roman" w:ascii="Times New Roman" w:hAnsi="Times New Roman"/>
                <w:kern w:val="2"/>
                <w:sz w:val="20"/>
                <w:szCs w:val="20"/>
                <w:lang w:eastAsia="hi-IN" w:bidi="hi-IN"/>
              </w:rPr>
              <w:t>14.</w:t>
            </w:r>
            <w:r>
              <w:rPr>
                <w:rFonts w:eastAsia="FranklinGothicMediumC" w:cs="Times New Roman" w:ascii="Times New Roman" w:hAnsi="Times New Roman"/>
                <w:b/>
                <w:color w:val="231F20"/>
                <w:kern w:val="2"/>
                <w:sz w:val="20"/>
                <w:szCs w:val="20"/>
                <w:lang w:eastAsia="hi-IN" w:bidi="hi-IN"/>
              </w:rPr>
              <w:t xml:space="preserve"> Обобщение и систематизация знаний по теме «Опорно-двигательная система»</w:t>
            </w:r>
          </w:p>
          <w:p>
            <w:pPr>
              <w:pStyle w:val="Normal"/>
              <w:widowControl w:val="false"/>
              <w:suppressAutoHyphens w:val="true"/>
              <w:snapToGrid w:val="false"/>
              <w:spacing w:lineRule="auto" w:line="240" w:before="0" w:after="0"/>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r>
          </w:p>
          <w:p>
            <w:pPr>
              <w:pStyle w:val="Normal"/>
              <w:widowControl w:val="false"/>
              <w:suppressAutoHyphens w:val="true"/>
              <w:snapToGrid w:val="false"/>
              <w:spacing w:lineRule="auto" w:line="240" w:before="0" w:after="0"/>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Обобщение и систематизация знаний по теме «Опорно-двигательная система»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и дифференцированные задания</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3. Кровеносная система. Внутренняя среда организма (7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15.Значение крови и её состав</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Жидкости, образующие внутреннюю среду организма человека (кровь, лимфа, тканевая жидкость). Функции крови в организме. Состав плазмы крови. Форменные элементы крови (эритроциты, тромбоциты, лейкоциты).</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PetersburgC" w:cs="Times New Roman"/>
                <w:b/>
                <w:i/>
                <w:i/>
                <w:iCs/>
                <w:color w:val="231F20"/>
                <w:w w:val="112"/>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Лабораторная работа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«Сравнение крови человека с кровью лягушки»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16.Иммунитет. Тканевая совместимость. Переливание крови</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Иммунитет и иммунная система. Важнейшие открытия в сфере изучения иммунитета. Виды иммунитета. Прививки и сыворотки. Причины несовместимости тканей. Группы крови. Резус-фактор. Правила переливания крови</w:t>
            </w:r>
          </w:p>
          <w:p>
            <w:pPr>
              <w:pStyle w:val="Normal"/>
              <w:spacing w:lineRule="auto" w:line="240" w:before="0" w:after="0"/>
              <w:jc w:val="both"/>
              <w:rPr>
                <w:rFonts w:ascii="Times New Roman" w:hAnsi="Times New Roman" w:cs="Times New Roman"/>
                <w:b/>
                <w:i/>
                <w:i/>
                <w:sz w:val="20"/>
                <w:szCs w:val="20"/>
              </w:rPr>
            </w:pP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Использование данных по вирусным инфекциям в Магаданской области.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17.Сердце. Круги кровообращения</w:t>
            </w:r>
            <w:r>
              <w:rPr>
                <w:rFonts w:eastAsia="FranklinGothicMediumC" w:cs="Times New Roman" w:ascii="Times New Roman" w:hAnsi="Times New Roman"/>
                <w:color w:val="231F20"/>
                <w:kern w:val="2"/>
                <w:sz w:val="20"/>
                <w:szCs w:val="20"/>
                <w:lang w:eastAsia="hi-IN" w:bidi="hi-IN"/>
              </w:rPr>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Органы кровообращения. Строение сердца. Виды кровеносных сосудов. Большой и малый круги кровообращения</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12"/>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18.Движение лимфы</w:t>
            </w:r>
          </w:p>
          <w:p>
            <w:pPr>
              <w:pStyle w:val="Normal"/>
              <w:widowControl w:val="false"/>
              <w:suppressAutoHyphens w:val="true"/>
              <w:snapToGrid w:val="fals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Лимфатические сосуды. Лимфатические узлы. Роль лимфы в организме.</w:t>
            </w:r>
          </w:p>
          <w:p>
            <w:pPr>
              <w:pStyle w:val="Normal"/>
              <w:widowControl w:val="false"/>
              <w:suppressAutoHyphens w:val="true"/>
              <w:spacing w:lineRule="auto" w:line="240" w:before="0" w:after="0"/>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NewBaskervilleC" w:cs="Times New Roman"/>
                <w:color w:val="231F20"/>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 xml:space="preserve">та </w:t>
            </w:r>
            <w:r>
              <w:rPr>
                <w:rFonts w:eastAsia="NewBaskervilleC" w:cs="Times New Roman" w:ascii="Times New Roman" w:hAnsi="Times New Roman"/>
                <w:color w:val="231F20"/>
                <w:kern w:val="2"/>
                <w:sz w:val="20"/>
                <w:szCs w:val="20"/>
                <w:lang w:eastAsia="hi-IN" w:bidi="hi-IN"/>
              </w:rPr>
              <w:t>«Изучение явления кислородного голодания»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4"/>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19.Движение крови по сосудам</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Давление крови в сосудах. Верхнее и нижнее артериальное давление. Заболевания сердечно-сосудистой системы, связанные с давлением крови. Скорость кровотока. Пульс. Перераспределение крови в работающих органах.</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PetersburgC" w:cs="Times New Roman"/>
                <w:b/>
                <w:i/>
                <w:i/>
                <w:iCs/>
                <w:color w:val="231F20"/>
                <w:w w:val="119"/>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Практические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9"/>
                <w:kern w:val="2"/>
                <w:sz w:val="20"/>
                <w:szCs w:val="20"/>
                <w:lang w:eastAsia="hi-IN" w:bidi="hi-IN"/>
              </w:rPr>
              <w:t>ты</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«Определение ЧСС, скорости кровотока»,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«Исследование рефлекторного притока крови к мышцам, включившимся в работу»</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Работа с учебником,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60"/>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20.Регуляция работы органов кровеносной системы</w:t>
            </w:r>
          </w:p>
          <w:p>
            <w:pPr>
              <w:pStyle w:val="Normal"/>
              <w:widowControl w:val="false"/>
              <w:suppressAutoHyphens w:val="true"/>
              <w:snapToGrid w:val="false"/>
              <w:spacing w:lineRule="auto" w:line="240" w:before="0" w:after="0"/>
              <w:ind w:left="113" w:right="54"/>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Отделы нервной системы, управляющие работой сердца. Гуморальная регуляция сердца. Автоматизм сердца.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 xml:space="preserve">«Доказательство вреда </w:t>
            </w:r>
            <w:r>
              <w:rPr>
                <w:rFonts w:eastAsia="NewBaskervilleC" w:cs="Times New Roman" w:ascii="Times New Roman" w:hAnsi="Times New Roman"/>
                <w:color w:val="231F20"/>
                <w:w w:val="101"/>
                <w:kern w:val="2"/>
                <w:sz w:val="20"/>
                <w:szCs w:val="20"/>
                <w:lang w:eastAsia="hi-IN" w:bidi="hi-IN"/>
              </w:rPr>
              <w:t>табакоку</w:t>
            </w:r>
            <w:r>
              <w:rPr>
                <w:rFonts w:eastAsia="NewBaskervilleC" w:cs="Times New Roman" w:ascii="Times New Roman" w:hAnsi="Times New Roman"/>
                <w:color w:val="231F20"/>
                <w:kern w:val="2"/>
                <w:sz w:val="20"/>
                <w:szCs w:val="20"/>
                <w:lang w:eastAsia="hi-IN" w:bidi="hi-IN"/>
              </w:rPr>
              <w:t>рения»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21.Заболевания кровеносной системы. .Первая помощь при кровотечениях</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Физические нагрузки и здоровье сердечно-сосудистой системы. Влияние курения и алкоголя на состояние сердечно-сосудистой системы. Виды кровотечений (капиллярное, венозное, артериальное).</w:t>
            </w:r>
          </w:p>
          <w:p>
            <w:pPr>
              <w:pStyle w:val="Normal"/>
              <w:spacing w:lineRule="auto" w:line="240" w:before="0" w:after="0"/>
              <w:jc w:val="both"/>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Использование статистических данных по распространении заболеваний сердечно-сосудистой системы среди населения Магаданской области, города Магадана.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«Функциональная сердечно-сосудистая проба»</w:t>
            </w:r>
          </w:p>
          <w:p>
            <w:pPr>
              <w:pStyle w:val="Normal"/>
              <w:widowControl w:val="false"/>
              <w:suppressAutoHyphens w:val="true"/>
              <w:spacing w:lineRule="auto" w:line="240" w:before="0" w:after="0"/>
              <w:ind w:left="113" w:right="444"/>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4. Дыхательная система (7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6"/>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22.Значение дыхательной системы. Органы дыхания</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Связь дыхательной и кровеносной систем. Строение дыхательных путей. Органы дыхания и их функции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60"/>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23.Строение лёгких. Газообмен в лёгких и тканях</w:t>
            </w:r>
          </w:p>
          <w:p>
            <w:pPr>
              <w:pStyle w:val="Normal"/>
              <w:widowControl w:val="false"/>
              <w:suppressAutoHyphens w:val="true"/>
              <w:snapToGrid w:val="false"/>
              <w:spacing w:lineRule="auto" w:line="240" w:before="0" w:after="0"/>
              <w:ind w:left="113" w:right="5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 xml:space="preserve">Строение лёгких. Процесс поступления кислорода в кровь и транспорт кислорода от лёгких по телу. Роль эритроцитов и </w:t>
            </w:r>
            <w:r>
              <w:rPr>
                <w:rFonts w:eastAsia="NewBaskervilleC" w:cs="Times New Roman" w:ascii="Times New Roman" w:hAnsi="Times New Roman"/>
                <w:color w:val="231F20"/>
                <w:w w:val="101"/>
                <w:kern w:val="2"/>
                <w:sz w:val="20"/>
                <w:szCs w:val="20"/>
                <w:lang w:eastAsia="hi-IN" w:bidi="hi-IN"/>
              </w:rPr>
              <w:t xml:space="preserve">гемоглобина </w:t>
            </w:r>
            <w:r>
              <w:rPr>
                <w:rFonts w:eastAsia="NewBaskervilleC" w:cs="Times New Roman" w:ascii="Times New Roman" w:hAnsi="Times New Roman"/>
                <w:color w:val="231F20"/>
                <w:kern w:val="2"/>
                <w:sz w:val="20"/>
                <w:szCs w:val="20"/>
                <w:lang w:eastAsia="hi-IN" w:bidi="hi-IN"/>
              </w:rPr>
              <w:t>в переносе кислорода.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404"/>
              <w:contextualSpacing/>
              <w:rPr>
                <w:rFonts w:ascii="Times New Roman" w:hAnsi="Times New Roman" w:eastAsia="PetersburgC" w:cs="Times New Roman"/>
                <w:b/>
                <w:i/>
                <w:i/>
                <w:iCs/>
                <w:color w:val="231F20"/>
                <w:w w:val="112"/>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Лабораторная работа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 вдыхаемого и выдыхаемого воздуха»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187" w:leader="none"/>
                <w:tab w:val="left" w:pos="2707" w:leader="none"/>
              </w:tabs>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tabs>
                <w:tab w:val="clear" w:pos="708"/>
                <w:tab w:val="left" w:pos="1187" w:leader="none"/>
                <w:tab w:val="left" w:pos="2707" w:leader="none"/>
              </w:tabs>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24.Дыхательные движения</w:t>
            </w:r>
          </w:p>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Механизм вдоха и выдоха. Органы, участвующие в дыхательных движениях. Влияние курения на функции альвеол лёгких.</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PetersburgC" w:cs="Times New Roman"/>
                <w:b/>
                <w:i/>
                <w:i/>
                <w:iCs/>
                <w:color w:val="231F20"/>
                <w:w w:val="112"/>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Лабораторная работа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«Дыхательные движения»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Фронтальная беседа, индивидуальные задания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1492"/>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25.Регуляция дыхания</w:t>
            </w:r>
          </w:p>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Контроль дыхания центральной нервной системой. Бессознательная и сознательная регуляция. Рефлексы кашля и чихания. Дыхательный центр. Гуморальная регуляция дыхания.</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«Измерение обхвата грудной клетки»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Работа с учебником,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26.Заболевания дыхательной системы</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Болезни органов дыхания, передающиеся через воздух (грипп, туберкулёз лёгких). Рак лёгких. Значение флюорографии. Жизненная ёмкость лёгких. Значение закаливания, физических упражнений для тренировки органов дыхания и гигиены помещений для здоровья человека.</w:t>
            </w:r>
          </w:p>
          <w:p>
            <w:pPr>
              <w:pStyle w:val="Normal"/>
              <w:spacing w:lineRule="auto" w:line="240" w:before="0" w:after="0"/>
              <w:jc w:val="both"/>
              <w:rPr>
                <w:rFonts w:ascii="Times New Roman" w:hAnsi="Times New Roman" w:cs="Times New Roman"/>
                <w:b/>
                <w:i/>
                <w:i/>
                <w:sz w:val="20"/>
                <w:szCs w:val="20"/>
              </w:rPr>
            </w:pPr>
            <w:r>
              <w:rPr>
                <w:rFonts w:cs="Times New Roman" w:ascii="Times New Roman" w:hAnsi="Times New Roman"/>
                <w:b/>
                <w:i/>
                <w:sz w:val="20"/>
                <w:szCs w:val="20"/>
                <w:highlight w:val="yellow"/>
              </w:rPr>
              <w:t>РК Использование статистических данных по распространении заболеваний органов дыхания среди населения области, города.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NewBaskervilleC" w:cs="Times New Roman"/>
                <w:color w:val="231F20"/>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r>
              <w:rPr>
                <w:rFonts w:eastAsia="NewBaskervilleC" w:cs="Times New Roman" w:ascii="Times New Roman" w:hAnsi="Times New Roman"/>
                <w:color w:val="231F20"/>
                <w:kern w:val="2"/>
                <w:sz w:val="20"/>
                <w:szCs w:val="20"/>
                <w:lang w:eastAsia="hi-IN" w:bidi="hi-IN"/>
              </w:rPr>
              <w:t xml:space="preserve"> «Определение запылённости воздуха»</w:t>
            </w:r>
          </w:p>
          <w:p>
            <w:pPr>
              <w:pStyle w:val="Normal"/>
              <w:widowControl w:val="false"/>
              <w:suppressAutoHyphens w:val="tru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27.Первая помощь при повреждении дыхательных органов</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Первая помощь при попадании инородного тела в верхние дыхательные пути, при утоплении, удушении, заваливании землёй, электротравмах. Искусственное дыхание. Непрямой массаж сердца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8"/>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6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napToGrid w:val="false"/>
              <w:spacing w:lineRule="auto" w:line="240" w:before="0" w:after="0"/>
              <w:ind w:left="113" w:right="6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Работа с дополнительной литературой</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28. Обобщение знаний по темам « Кровеносная и дыхательная системы»</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1123"/>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Обобщение и систематизация знаний по темам «Кровеносная система. Внутренняя среда организма», «Дыхательная система»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8"/>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6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Задания на интеграцию знаний, задания на применение знаний</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5. Пищеварительная система (7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b/>
                <w:bCs/>
                <w:color w:val="231F20"/>
                <w:kern w:val="2"/>
                <w:sz w:val="20"/>
                <w:szCs w:val="20"/>
                <w:lang w:eastAsia="hi-IN" w:bidi="hi-IN"/>
              </w:rPr>
            </w:pPr>
            <w:r>
              <w:rPr>
                <w:rFonts w:eastAsia="NewBaskervilleC" w:cs="Times New Roman" w:ascii="Times New Roman" w:hAnsi="Times New Roman"/>
                <w:b/>
                <w:bCs/>
                <w:color w:val="231F20"/>
                <w:kern w:val="2"/>
                <w:sz w:val="20"/>
                <w:szCs w:val="20"/>
                <w:lang w:eastAsia="hi-IN" w:bidi="hi-IN"/>
              </w:rPr>
              <w:t>29. Значение пищи и ее состав.</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 xml:space="preserve"> </w:t>
            </w:r>
            <w:r>
              <w:rPr>
                <w:rFonts w:eastAsia="NewBaskervilleC" w:cs="Times New Roman" w:ascii="Times New Roman" w:hAnsi="Times New Roman"/>
                <w:color w:val="231F20"/>
                <w:kern w:val="2"/>
                <w:sz w:val="20"/>
                <w:szCs w:val="20"/>
                <w:lang w:eastAsia="hi-IN" w:bidi="hi-IN"/>
              </w:rPr>
              <w:t>Правильное питание. Питательные вещества пищи. Вода, минеральные вещества и витамины в пище. Правильная подготовка пищи к употреблению(части растений, накапливающие вредные вещества; санитарная обработка пищевых продуктов)</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SimSun" w:cs="Times New Roman"/>
                <w:b/>
                <w:bCs/>
                <w:kern w:val="2"/>
                <w:sz w:val="20"/>
                <w:szCs w:val="20"/>
                <w:lang w:eastAsia="hi-IN" w:bidi="hi-IN"/>
              </w:rPr>
            </w:pPr>
            <w:r>
              <w:rPr>
                <w:rFonts w:eastAsia="NewBaskervilleC" w:cs="Times New Roman" w:ascii="Times New Roman" w:hAnsi="Times New Roman"/>
                <w:b/>
                <w:bCs/>
                <w:color w:val="231F20"/>
                <w:kern w:val="2"/>
                <w:sz w:val="20"/>
                <w:szCs w:val="20"/>
                <w:lang w:eastAsia="hi-IN" w:bidi="hi-IN"/>
              </w:rPr>
              <w:t>30. Органы пищеварительной системы.</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FranklinGothicMediumC" w:cs="Times New Roman"/>
                <w:b/>
                <w:i/>
                <w:i/>
                <w:iCs/>
                <w:color w:val="231F20"/>
                <w:kern w:val="2"/>
                <w:sz w:val="20"/>
                <w:szCs w:val="20"/>
                <w:lang w:eastAsia="hi-IN" w:bidi="hi-IN"/>
              </w:rPr>
            </w:pPr>
            <w:r>
              <w:rPr>
                <w:rFonts w:eastAsia="FranklinGothicMediumC" w:cs="Times New Roman" w:ascii="Times New Roman" w:hAnsi="Times New Roman"/>
                <w:b/>
                <w:i/>
                <w:iCs/>
                <w:color w:val="231F20"/>
                <w:kern w:val="2"/>
                <w:sz w:val="20"/>
                <w:szCs w:val="20"/>
                <w:lang w:eastAsia="hi-IN" w:bidi="hi-IN"/>
              </w:rPr>
              <w:t xml:space="preserve">Строение пищеварительной </w:t>
            </w:r>
            <w:r>
              <w:rPr>
                <w:rFonts w:eastAsia="FranklinGothicMediumC" w:cs="Times New Roman" w:ascii="Times New Roman" w:hAnsi="Times New Roman"/>
                <w:b/>
                <w:i/>
                <w:iCs/>
                <w:color w:val="231F20"/>
                <w:w w:val="101"/>
                <w:kern w:val="2"/>
                <w:sz w:val="20"/>
                <w:szCs w:val="20"/>
                <w:lang w:eastAsia="hi-IN" w:bidi="hi-IN"/>
              </w:rPr>
              <w:t>сис</w:t>
            </w:r>
            <w:r>
              <w:rPr>
                <w:rFonts w:eastAsia="FranklinGothicMediumC" w:cs="Times New Roman" w:ascii="Times New Roman" w:hAnsi="Times New Roman"/>
                <w:b/>
                <w:i/>
                <w:iCs/>
                <w:color w:val="231F20"/>
                <w:kern w:val="2"/>
                <w:sz w:val="20"/>
                <w:szCs w:val="20"/>
                <w:lang w:eastAsia="hi-IN" w:bidi="hi-IN"/>
              </w:rPr>
              <w:t>темы</w:t>
            </w:r>
          </w:p>
          <w:p>
            <w:pPr>
              <w:pStyle w:val="Normal"/>
              <w:widowControl w:val="false"/>
              <w:suppressAutoHyphens w:val="true"/>
              <w:spacing w:lineRule="auto" w:line="240" w:before="0" w:after="0"/>
              <w:ind w:left="113" w:right="58"/>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Значение пищеварения. Органы пищеварительной системы. Пищеварительные железы.</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«Определение местоположения слюнных желёз»</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8"/>
              <w:contextualSpacing/>
              <w:rPr>
                <w:rFonts w:ascii="Times New Roman" w:hAnsi="Times New Roman" w:eastAsia="FranklinGothicMediumC" w:cs="Times New Roman"/>
                <w:b/>
                <w:bCs/>
                <w:color w:val="231F20"/>
                <w:kern w:val="2"/>
                <w:sz w:val="20"/>
                <w:szCs w:val="20"/>
                <w:lang w:eastAsia="hi-IN" w:bidi="hi-IN"/>
              </w:rPr>
            </w:pPr>
            <w:r>
              <w:rPr>
                <w:rFonts w:eastAsia="NewBaskervilleC" w:cs="Times New Roman" w:ascii="Times New Roman" w:hAnsi="Times New Roman"/>
                <w:b/>
                <w:bCs/>
                <w:color w:val="231F20"/>
                <w:kern w:val="2"/>
                <w:sz w:val="20"/>
                <w:szCs w:val="20"/>
                <w:lang w:eastAsia="hi-IN" w:bidi="hi-IN"/>
              </w:rPr>
              <w:t>31.Зубы.</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Строение зубного ряда человека. Смена зубов. Строение зуба. Значение зубов. Уход за зубами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404"/>
              <w:contextualSpacing/>
              <w:rPr>
                <w:rFonts w:ascii="Times New Roman" w:hAnsi="Times New Roman" w:eastAsia="PetersburgC" w:cs="Times New Roman"/>
                <w:b/>
                <w:i/>
                <w:i/>
                <w:iCs/>
                <w:color w:val="231F20"/>
                <w:w w:val="119"/>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заполнение таблиц</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8"/>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32.Пищеварение в ротовой полости и желудке</w:t>
            </w:r>
          </w:p>
          <w:p>
            <w:pPr>
              <w:pStyle w:val="Normal"/>
              <w:widowControl w:val="false"/>
              <w:suppressAutoHyphens w:val="true"/>
              <w:snapToGrid w:val="false"/>
              <w:spacing w:lineRule="auto" w:line="240" w:before="0" w:after="0"/>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Механическая и химическая обработка пищи в ротовой полости. Пищеварение в желудке. Строение стенок желудка.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404"/>
              <w:contextualSpacing/>
              <w:rPr>
                <w:rFonts w:ascii="Times New Roman" w:hAnsi="Times New Roman" w:eastAsia="NewBaskervilleC" w:cs="Times New Roman"/>
                <w:color w:val="231F20"/>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Лабораторная работа </w:t>
            </w:r>
            <w:r>
              <w:rPr>
                <w:rFonts w:eastAsia="PetersburgC" w:cs="Times New Roman" w:ascii="Times New Roman" w:hAnsi="Times New Roman"/>
                <w:b/>
                <w:i/>
                <w:iCs/>
                <w:color w:val="231F20"/>
                <w:kern w:val="2"/>
                <w:sz w:val="20"/>
                <w:szCs w:val="20"/>
                <w:lang w:eastAsia="hi-IN" w:bidi="hi-IN"/>
              </w:rPr>
              <w:t xml:space="preserve">№ </w:t>
            </w:r>
            <w:r>
              <w:rPr>
                <w:rFonts w:eastAsia="NewBaskervilleC" w:cs="Times New Roman" w:ascii="Times New Roman" w:hAnsi="Times New Roman"/>
                <w:color w:val="231F20"/>
                <w:kern w:val="2"/>
                <w:sz w:val="20"/>
                <w:szCs w:val="20"/>
                <w:lang w:eastAsia="hi-IN" w:bidi="hi-IN"/>
              </w:rPr>
              <w:t>«Действие ферментов слюны на крахмал»</w:t>
            </w:r>
          </w:p>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Лабораторная работа </w:t>
            </w:r>
            <w:r>
              <w:rPr>
                <w:rFonts w:eastAsia="NewBaskervilleC" w:cs="Times New Roman" w:ascii="Times New Roman" w:hAnsi="Times New Roman"/>
                <w:color w:val="231F20"/>
                <w:kern w:val="2"/>
                <w:sz w:val="20"/>
                <w:szCs w:val="20"/>
                <w:lang w:eastAsia="hi-IN" w:bidi="hi-IN"/>
              </w:rPr>
              <w:t>«Действие ферментов желудочного сока на белки»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8"/>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33.Пищеварение в кишечнике</w:t>
            </w:r>
            <w:r>
              <w:rPr>
                <w:rFonts w:eastAsia="FranklinGothicMediumC" w:cs="Times New Roman" w:ascii="Times New Roman" w:hAnsi="Times New Roman"/>
                <w:color w:val="231F20"/>
                <w:kern w:val="2"/>
                <w:sz w:val="20"/>
                <w:szCs w:val="20"/>
                <w:lang w:eastAsia="hi-IN" w:bidi="hi-IN"/>
              </w:rPr>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8"/>
              <w:contextualSpacing/>
              <w:rPr>
                <w:rFonts w:ascii="Times New Roman" w:hAnsi="Times New Roman" w:eastAsia="FranklinGothicMediumC" w:cs="Times New Roman"/>
                <w:b/>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Химическая обработка пищи в тонком кишечнике и всасывание питательных веществ. Печень и её функции. Толстая кишка, аппендикс и их функции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404"/>
              <w:contextualSpacing/>
              <w:rPr>
                <w:rFonts w:ascii="Times New Roman" w:hAnsi="Times New Roman" w:eastAsia="PetersburgC" w:cs="Times New Roman"/>
                <w:b/>
                <w:i/>
                <w:i/>
                <w:iCs/>
                <w:color w:val="231F20"/>
                <w:w w:val="119"/>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Фронтальная беседа, индивидуальные задания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34.Регуляция пищеварения. Гигиена питания.</w:t>
            </w:r>
          </w:p>
          <w:p>
            <w:pPr>
              <w:pStyle w:val="Normal"/>
              <w:widowControl w:val="false"/>
              <w:suppressAutoHyphens w:val="true"/>
              <w:snapToGrid w:val="false"/>
              <w:spacing w:lineRule="auto" w:line="240" w:before="0" w:after="0"/>
              <w:ind w:left="113" w:right="5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Рефлексы органов пищеварительной системы. Работы И.П. Павлова в области изучения рефлексов. Гуморальная регуляция пищеварения.</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35.Заболевания органов пищеварения</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Инфекционные заболевания желудочно-кишечного тракта и глистные заболевания: способы заражения и симптомы. Пищевые отравления: симптомы и первая помощь</w:t>
            </w:r>
          </w:p>
          <w:p>
            <w:pPr>
              <w:pStyle w:val="Normal"/>
              <w:widowControl w:val="false"/>
              <w:suppressAutoHyphens w:val="true"/>
              <w:spacing w:lineRule="auto" w:line="240" w:before="0" w:after="0"/>
              <w:ind w:left="113" w:right="59"/>
              <w:contextualSpacing/>
              <w:jc w:val="both"/>
              <w:rPr>
                <w:rFonts w:ascii="Times New Roman" w:hAnsi="Times New Roman" w:eastAsia="NewBaskervilleC" w:cs="Times New Roman"/>
                <w:b/>
                <w:i/>
                <w:i/>
                <w:color w:val="231F20"/>
                <w:kern w:val="2"/>
                <w:sz w:val="20"/>
                <w:szCs w:val="20"/>
                <w:lang w:eastAsia="hi-IN" w:bidi="hi-IN"/>
              </w:rPr>
            </w:pPr>
            <w:r>
              <w:rPr>
                <w:rFonts w:eastAsia="NewBaskervilleC" w:cs="Times New Roman" w:ascii="Times New Roman" w:hAnsi="Times New Roman"/>
                <w:b/>
                <w:i/>
                <w:color w:val="231F20"/>
                <w:kern w:val="2"/>
                <w:sz w:val="20"/>
                <w:szCs w:val="20"/>
                <w:highlight w:val="yellow"/>
                <w:lang w:eastAsia="hi-IN" w:bidi="hi-IN"/>
              </w:rPr>
              <w:t>РК Особенности питания коренных малых народов Севера (Магаданской области).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и дифференцированные задания</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6. Обмен веществ и энергии (3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36.Обменные процессы в организме</w:t>
            </w:r>
            <w:r>
              <w:rPr>
                <w:rFonts w:eastAsia="FranklinGothicMediumC" w:cs="Times New Roman" w:ascii="Times New Roman" w:hAnsi="Times New Roman"/>
                <w:color w:val="231F20"/>
                <w:kern w:val="2"/>
                <w:sz w:val="20"/>
                <w:szCs w:val="20"/>
                <w:lang w:eastAsia="hi-IN" w:bidi="hi-IN"/>
              </w:rPr>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Стадии обмена веществ. Пластический и энергетический обмен</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37. Нормы питания</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Расход энергии в организме. Факторы, влияющие на основной и общий обмен организма. Нормы питания. Калорийность пищи.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bCs/>
                <w:i/>
                <w:iCs/>
                <w:color w:val="231F20"/>
                <w:kern w:val="2"/>
                <w:sz w:val="20"/>
                <w:szCs w:val="20"/>
                <w:lang w:eastAsia="hi-IN" w:bidi="hi-IN"/>
              </w:rPr>
              <w:t>Практическая работа</w:t>
            </w:r>
            <w:r>
              <w:rPr>
                <w:rFonts w:eastAsia="NewBaskervilleC" w:cs="Times New Roman" w:ascii="Times New Roman" w:hAnsi="Times New Roman"/>
                <w:color w:val="231F20"/>
                <w:kern w:val="2"/>
                <w:sz w:val="20"/>
                <w:szCs w:val="20"/>
                <w:lang w:eastAsia="hi-IN" w:bidi="hi-IN"/>
              </w:rPr>
              <w:t xml:space="preserve">  «Определение тренированности организма по функциональной пробе с максимальной задержкой дыхания до и после нагрузки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2311"/>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38. Витамины</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8"/>
              <w:contextualSpacing/>
              <w:jc w:val="both"/>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Роль витаминов в организме. Гипер- и гиповитаминоз, авитаминоз. Важнейшие витамины, их значение для организма. Источники витаминов. Правильная подготовка пищевых продуктов к употреблению в пищу</w:t>
            </w:r>
          </w:p>
          <w:p>
            <w:pPr>
              <w:pStyle w:val="Normal"/>
              <w:widowControl w:val="false"/>
              <w:suppressAutoHyphens w:val="true"/>
              <w:spacing w:lineRule="auto" w:line="240" w:before="0" w:after="0"/>
              <w:ind w:left="113" w:right="58"/>
              <w:contextualSpacing/>
              <w:jc w:val="both"/>
              <w:rPr>
                <w:rFonts w:ascii="Times New Roman" w:hAnsi="Times New Roman" w:eastAsia="NewBaskervilleC" w:cs="Times New Roman"/>
                <w:b/>
                <w:i/>
                <w:i/>
                <w:color w:val="231F20"/>
                <w:kern w:val="2"/>
                <w:sz w:val="20"/>
                <w:szCs w:val="20"/>
                <w:lang w:eastAsia="hi-IN" w:bidi="hi-IN"/>
              </w:rPr>
            </w:pPr>
            <w:r>
              <w:rPr>
                <w:rFonts w:eastAsia="NewBaskervilleC" w:cs="Times New Roman" w:ascii="Times New Roman" w:hAnsi="Times New Roman"/>
                <w:b/>
                <w:i/>
                <w:color w:val="231F20"/>
                <w:kern w:val="2"/>
                <w:sz w:val="20"/>
                <w:szCs w:val="20"/>
                <w:highlight w:val="yellow"/>
                <w:lang w:eastAsia="hi-IN" w:bidi="hi-IN"/>
              </w:rPr>
              <w:t>РК «Витаминный рацион» в питании жителей Магаданской области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7. Мочевыделительная система (2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39.Строение и функции почек</w:t>
            </w:r>
            <w:r>
              <w:rPr>
                <w:rFonts w:eastAsia="FranklinGothicMediumC" w:cs="Times New Roman" w:ascii="Times New Roman" w:hAnsi="Times New Roman"/>
                <w:color w:val="231F20"/>
                <w:kern w:val="2"/>
                <w:sz w:val="20"/>
                <w:szCs w:val="20"/>
                <w:lang w:eastAsia="hi-IN" w:bidi="hi-IN"/>
              </w:rPr>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Строение мочевыделительной системы. Функции почек. Строение нефрона. Механизм фильтрации мочи в нефроне. Этапы формирования мочи в почках</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40.Заболевания органов мочевыделения. Питьевой режим</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Причины заболеваний почек. Значение воды и минеральных солей для организма. Гигиена питья. Обезвоживание. Водное отравление. Гигиенические требования к питьевой воде. Очистка воды. ПДК</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Фронтальная беседа, индивидуальные задания</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8. Кожа (3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7"/>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41.Значение кожи и её строение</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Значение кожи и её строение</w:t>
            </w:r>
            <w:r>
              <w:rPr>
                <w:rFonts w:eastAsia="FranklinGothicMediumC" w:cs="Times New Roman" w:ascii="Times New Roman" w:hAnsi="Times New Roman"/>
                <w:color w:val="231F20"/>
                <w:kern w:val="2"/>
                <w:sz w:val="20"/>
                <w:szCs w:val="20"/>
                <w:lang w:eastAsia="hi-IN" w:bidi="hi-IN"/>
              </w:rPr>
              <w:br/>
            </w:r>
            <w:r>
              <w:rPr>
                <w:rFonts w:eastAsia="NewBaskervilleC" w:cs="Times New Roman" w:ascii="Times New Roman" w:hAnsi="Times New Roman"/>
                <w:color w:val="231F20"/>
                <w:kern w:val="2"/>
                <w:sz w:val="20"/>
                <w:szCs w:val="20"/>
                <w:lang w:eastAsia="hi-IN" w:bidi="hi-IN"/>
              </w:rPr>
              <w:t>Функции кожных покровов. Строение кожи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jc w:val="both"/>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42.Заболевания кожных покровов и повреждения кожи. Гигиена кожных покровов</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jc w:val="both"/>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Причины нарушения здоровья кожных покровов. Первая помощь при ожогах, обморожениях. Инфекции кожи (грибковые заболевания, чесотка). Участие кожи в терморегуляции. Закаливание. Первая помощь при тепловом и солнечном ударе.</w:t>
            </w:r>
          </w:p>
          <w:p>
            <w:pPr>
              <w:pStyle w:val="Normal"/>
              <w:spacing w:lineRule="auto" w:line="240" w:before="0" w:after="0"/>
              <w:jc w:val="both"/>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Использование статистических данных по распространении заболеваний кожных покровов среди населения области, города.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t>43.</w:t>
            </w:r>
            <w:r>
              <w:rPr>
                <w:rFonts w:eastAsia="FranklinGothicMediumC" w:cs="Times New Roman" w:ascii="Times New Roman" w:hAnsi="Times New Roman"/>
                <w:b/>
                <w:color w:val="231F20"/>
                <w:kern w:val="2"/>
                <w:sz w:val="20"/>
                <w:szCs w:val="20"/>
                <w:lang w:eastAsia="hi-IN" w:bidi="hi-IN"/>
              </w:rPr>
              <w:t xml:space="preserve"> . Обобщение знаний по темам « Пищеварительная система, Кожа»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Обобщение и систематизация знаний по темам 6–8</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Задания на интеграцию знаний, задания на применение знаний</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9. Эндокринная и нервная системы (5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60"/>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44.Железы.</w:t>
            </w:r>
            <w:r>
              <w:rPr>
                <w:rFonts w:eastAsia="NewBaskervilleC" w:cs="Times New Roman" w:ascii="Times New Roman" w:hAnsi="Times New Roman"/>
                <w:b/>
                <w:bCs/>
                <w:color w:val="231F20"/>
                <w:kern w:val="2"/>
                <w:sz w:val="20"/>
                <w:szCs w:val="20"/>
                <w:lang w:eastAsia="hi-IN" w:bidi="hi-IN"/>
              </w:rPr>
              <w:t xml:space="preserve"> Роль гормонов в росте и развитии организма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Железы внешней, внутренней и смешанной секреции. Влияние нарушений работы гипофиза, щитовидной железы на процессы роста и развития. Роль поджелудочной железы в организме; сахарный диабет. Роль надпочечников в организме; адреналин и норадреналин</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 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45.Значение, строение и функция нервной системы</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Значение, строение и функция нервной системы</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Общая характеристика роли нервной системы. Части и отделы нервной системы. Центральная и периферическая нервная система. Соматический и вегетативный отделы. Прямые и обратные связи.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«Изучение действия прямых и обратных связей»</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46.Автономный отдел нервной системы. Нейрогуморальная регуляция</w:t>
            </w:r>
            <w:r>
              <w:rPr>
                <w:rFonts w:eastAsia="FranklinGothicMediumC" w:cs="Times New Roman" w:ascii="Times New Roman" w:hAnsi="Times New Roman"/>
                <w:color w:val="231F20"/>
                <w:kern w:val="2"/>
                <w:sz w:val="20"/>
                <w:szCs w:val="20"/>
                <w:lang w:eastAsia="hi-IN" w:bidi="hi-IN"/>
              </w:rPr>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Автономный отдел нервной системы. Нейрогуморальная регуляция</w:t>
            </w:r>
            <w:r>
              <w:rPr>
                <w:rFonts w:eastAsia="FranklinGothicMediumC" w:cs="Times New Roman" w:ascii="Times New Roman" w:hAnsi="Times New Roman"/>
                <w:color w:val="231F20"/>
                <w:kern w:val="2"/>
                <w:sz w:val="20"/>
                <w:szCs w:val="20"/>
                <w:lang w:eastAsia="hi-IN" w:bidi="hi-IN"/>
              </w:rPr>
              <w:br/>
            </w:r>
            <w:r>
              <w:rPr>
                <w:rFonts w:eastAsia="NewBaskervilleC" w:cs="Times New Roman" w:ascii="Times New Roman" w:hAnsi="Times New Roman"/>
                <w:color w:val="231F20"/>
                <w:kern w:val="2"/>
                <w:sz w:val="20"/>
                <w:szCs w:val="20"/>
                <w:lang w:eastAsia="hi-IN" w:bidi="hi-IN"/>
              </w:rPr>
              <w:t>Парасимпатический и симпатический подотделы автономного отдела нервной системы. Связь желёз внутренней секреции с нервной системой. Согласованное действие гуморальной и нервной регуляции на организм.</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«Штриховое раздражение кожи»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задания , устный опрос</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202" w:right="1083"/>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      47.Спинной мозг</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1978"/>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Спинной мозг</w:t>
            </w:r>
          </w:p>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Строение спинного мозга. Рефлекторная функция спинного мозга (соматические и вегетативные рефлексы). Проводящая функция спинного мозга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1928"/>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48.Головной мозг</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1928"/>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Головной мозг</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Серое и белое вещество головного мозга. Строение и функции отделов головного мозга. Расположение и функции зон коры больших полушарий.</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 </w:t>
            </w: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«Изучение функций отделов головного мозга»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10. Органы чувств. Анализаторы (6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6"/>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49.Принцип работы органов чувств и анализаторов</w:t>
            </w:r>
          </w:p>
          <w:p>
            <w:pPr>
              <w:pStyle w:val="Normal"/>
              <w:widowControl w:val="false"/>
              <w:suppressAutoHyphens w:val="true"/>
              <w:snapToGrid w:val="false"/>
              <w:spacing w:lineRule="auto" w:line="240" w:before="0" w:after="0"/>
              <w:ind w:left="113"/>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Пять чувств человека. Расположение, функции анализаторов и особенности их работы. Развитость органов чувств и тренировка. Иллюзия</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Фронтальная беседа, индивидуальные задания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50.Орган зрения и зрительный анализатор</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Значение зрения. Строение глаза. Слёзные железы. Оболочки глаза.</w:t>
            </w:r>
          </w:p>
          <w:p>
            <w:pPr>
              <w:pStyle w:val="Normal"/>
              <w:widowControl w:val="false"/>
              <w:suppressAutoHyphens w:val="true"/>
              <w:spacing w:lineRule="auto" w:line="240" w:before="0" w:after="0"/>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r>
          </w:p>
          <w:p>
            <w:pPr>
              <w:pStyle w:val="Normal"/>
              <w:widowControl w:val="false"/>
              <w:suppressAutoHyphens w:val="true"/>
              <w:spacing w:lineRule="auto" w:line="240" w:before="0" w:after="0"/>
              <w:ind w:left="113" w:right="58"/>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898"/>
              <w:contextualSpacing/>
              <w:rPr>
                <w:rFonts w:ascii="Times New Roman" w:hAnsi="Times New Roman" w:eastAsia="NewBaskervilleC" w:cs="Times New Roman"/>
                <w:color w:val="231F20"/>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Практические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9"/>
                <w:kern w:val="2"/>
                <w:sz w:val="20"/>
                <w:szCs w:val="20"/>
                <w:lang w:eastAsia="hi-IN" w:bidi="hi-IN"/>
              </w:rPr>
              <w:t xml:space="preserve">та </w:t>
            </w:r>
            <w:r>
              <w:rPr>
                <w:rFonts w:eastAsia="NewBaskervilleC" w:cs="Times New Roman" w:ascii="Times New Roman" w:hAnsi="Times New Roman"/>
                <w:color w:val="231F20"/>
                <w:kern w:val="2"/>
                <w:sz w:val="20"/>
                <w:szCs w:val="20"/>
                <w:lang w:eastAsia="hi-IN" w:bidi="hi-IN"/>
              </w:rPr>
              <w:t>«Исследование реакции зрачка на освещённость»</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51.Заболевания и повреждения органов зрения</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Близорукость и дальнозоркость. Первая помощь при повреждении глаз</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52.Органы слуха, равновесия и их анализаторы</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w w:val="98"/>
                <w:kern w:val="2"/>
                <w:sz w:val="20"/>
                <w:szCs w:val="20"/>
                <w:lang w:eastAsia="hi-IN" w:bidi="hi-IN"/>
              </w:rPr>
              <w:t xml:space="preserve">Значение </w:t>
            </w:r>
            <w:r>
              <w:rPr>
                <w:rFonts w:eastAsia="NewBaskervilleC" w:cs="Times New Roman" w:ascii="Times New Roman" w:hAnsi="Times New Roman"/>
                <w:color w:val="231F20"/>
                <w:kern w:val="2"/>
                <w:sz w:val="20"/>
                <w:szCs w:val="20"/>
                <w:lang w:eastAsia="hi-IN" w:bidi="hi-IN"/>
              </w:rPr>
              <w:t>слуха. Части уха. Строение и функции наружного, среднего и внутреннего уха. Шум как фактор, вредно влияющий на слух. Заболевания уха. Строение и расположение органа равновесия.</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«Оценка состояния вестибулярного аппарата»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53.Органы осязания, обоняния и вкуса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b/>
                <w:i/>
                <w:i/>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Значение, расположение и устройство органов осязания, обоняния и вкуса. Вредные пахучие вещества. Особенности работы органа вкуса.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i/>
                <w:color w:val="231F20"/>
                <w:kern w:val="2"/>
                <w:sz w:val="20"/>
                <w:szCs w:val="20"/>
                <w:lang w:eastAsia="hi-IN" w:bidi="hi-IN"/>
              </w:rPr>
              <w:t>Практическая работа</w:t>
              <w:br/>
            </w:r>
            <w:r>
              <w:rPr>
                <w:rFonts w:eastAsia="NewBaskervilleC" w:cs="Times New Roman" w:ascii="Times New Roman" w:hAnsi="Times New Roman"/>
                <w:color w:val="231F20"/>
                <w:kern w:val="2"/>
                <w:sz w:val="20"/>
                <w:szCs w:val="20"/>
                <w:lang w:eastAsia="hi-IN" w:bidi="hi-IN"/>
              </w:rPr>
              <w:t>«Исследование тактильных рецепторов»</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задания , устный опрос</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54.Обобщение и систематизация знаний по темам «Эндокринная и нервная системы»</w:t>
            </w:r>
          </w:p>
          <w:p>
            <w:pPr>
              <w:pStyle w:val="Normal"/>
              <w:widowControl w:val="false"/>
              <w:suppressAutoHyphens w:val="true"/>
              <w:snapToGrid w:val="false"/>
              <w:spacing w:lineRule="auto" w:line="240" w:before="0" w:after="0"/>
              <w:contextualSpacing/>
              <w:rPr>
                <w:rFonts w:ascii="Times New Roman" w:hAnsi="Times New Roman" w:eastAsia="SimSun" w:cs="Times New Roman"/>
                <w:kern w:val="2"/>
                <w:sz w:val="20"/>
                <w:szCs w:val="20"/>
                <w:lang w:eastAsia="hi-IN" w:bidi="hi-IN"/>
              </w:rPr>
            </w:pPr>
            <w:r>
              <w:rPr>
                <w:rFonts w:eastAsia="SimSun" w:cs="Times New Roman" w:ascii="Times New Roman" w:hAnsi="Times New Roman"/>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Обобщение и систематизация знаний по темам «Эндокринная и нервная системы», «Органы чувств. Анализаторы»</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и дифференцированные задания</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NewBaskervilleC" w:cs="Times New Roman"/>
                <w:b/>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11. Поведение человека и высшая нервная деятельность (9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55.Врождённые формы поведения</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Положительные и отрицательные (побудительные и тормозные) инстинкты и рефлексы. Явление запечатления (импринтинга)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3"/>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56.Приобретённые формы поведения</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Условные рефлексы и торможение рефлекса. Подкрепление рефлекса. Динамический стереотип.</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«Перестройка динамического стереотипа»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Составление схем, заполнение таблицы</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57.Закономерности работы головного мозга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Центральное торможение. Безусловное (врождённое) и условное (приобретённое) торможение. Явление доминанты. Закон взаимной индукции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задания , устный опрос</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58.Сложная психическая деятельность: речь, память, мышление</w:t>
            </w:r>
            <w:r>
              <w:rPr>
                <w:rFonts w:eastAsia="NewBaskervilleC" w:cs="Times New Roman" w:ascii="Times New Roman" w:hAnsi="Times New Roman"/>
                <w:color w:val="231F20"/>
                <w:kern w:val="2"/>
                <w:sz w:val="20"/>
                <w:szCs w:val="20"/>
                <w:lang w:eastAsia="hi-IN" w:bidi="hi-IN"/>
              </w:rPr>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Наука о высшей нервной деятельности. Появление и развитие речи в эволюции человека и индивидуальном развитии. Внутренняя и внешняя речь. Познавательные процессы. Восприятие и впечатление. Виды и процессы памяти. Особенности запоминания. Воображение. Мышление</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59.Психологические особенности личности</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Типы темперамента. Характер личности и факторы, влияющие на него. Экстраверты и интроверты. Интересы и склонности. Способности. Выбор будущей профессиональной деятельности</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1293"/>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60.Регуляция поведения</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Волевые качества личности и волевые действия. Побудительная и тормозная функции воли. Внушаемость и негативизм. Эмоциональные реакции, эмоциональные состояния и эмоциональные отношения (чувства). Астенические и стенические эмоции. Непроизвольное и произвольное внимание. Рассеянность внимания.</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918"/>
              <w:contextualSpacing/>
              <w:rPr>
                <w:rFonts w:ascii="Times New Roman" w:hAnsi="Times New Roman" w:eastAsia="PetersburgC" w:cs="Times New Roman"/>
                <w:b/>
                <w:i/>
                <w:i/>
                <w:iCs/>
                <w:color w:val="231F20"/>
                <w:w w:val="118"/>
                <w:kern w:val="2"/>
                <w:sz w:val="20"/>
                <w:szCs w:val="20"/>
                <w:lang w:eastAsia="hi-IN" w:bidi="hi-IN"/>
              </w:rPr>
            </w:pPr>
            <w:r>
              <w:rPr>
                <w:rFonts w:eastAsia="PetersburgC" w:cs="Times New Roman" w:ascii="Times New Roman" w:hAnsi="Times New Roman"/>
                <w:b/>
                <w:i/>
                <w:iCs/>
                <w:color w:val="231F20"/>
                <w:w w:val="119"/>
                <w:kern w:val="2"/>
                <w:sz w:val="20"/>
                <w:szCs w:val="20"/>
                <w:lang w:eastAsia="hi-IN" w:bidi="hi-IN"/>
              </w:rPr>
              <w:t xml:space="preserve">Практическая </w:t>
            </w:r>
            <w:r>
              <w:rPr>
                <w:rFonts w:eastAsia="PetersburgC" w:cs="Times New Roman" w:ascii="Times New Roman" w:hAnsi="Times New Roman"/>
                <w:b/>
                <w:i/>
                <w:iCs/>
                <w:color w:val="231F20"/>
                <w:w w:val="120"/>
                <w:kern w:val="2"/>
                <w:sz w:val="20"/>
                <w:szCs w:val="20"/>
                <w:lang w:eastAsia="hi-IN" w:bidi="hi-IN"/>
              </w:rPr>
              <w:t>рабо</w:t>
            </w:r>
            <w:r>
              <w:rPr>
                <w:rFonts w:eastAsia="PetersburgC" w:cs="Times New Roman" w:ascii="Times New Roman" w:hAnsi="Times New Roman"/>
                <w:b/>
                <w:i/>
                <w:iCs/>
                <w:color w:val="231F20"/>
                <w:w w:val="118"/>
                <w:kern w:val="2"/>
                <w:sz w:val="20"/>
                <w:szCs w:val="20"/>
                <w:lang w:eastAsia="hi-IN" w:bidi="hi-IN"/>
              </w:rPr>
              <w:t>та</w:t>
            </w:r>
            <w:bookmarkStart w:id="0" w:name="_GoBack"/>
            <w:bookmarkEnd w:id="0"/>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«Изучение внимания»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Фронтальная беседа, индивидуальные задания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 xml:space="preserve">61.Режим дня. Работоспособность. Сон и его значение </w:t>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Стадии работоспособности (врабатывание, устойчивая работоспособность, истощение). Значение и состав правильного режима дня, активного отдыха. Сон как составляющая суточных биоритмов. Медленный и быстрый сон. Природа сновидений. Значение сна для человека. Гигиена сна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rHeight w:val="2360" w:hRule="atLeast"/>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62.Вред наркогенных веществ</w:t>
            </w:r>
            <w:r>
              <w:rPr>
                <w:rFonts w:eastAsia="NewBaskervilleC" w:cs="Times New Roman" w:ascii="Times New Roman" w:hAnsi="Times New Roman"/>
                <w:color w:val="231F20"/>
                <w:kern w:val="2"/>
                <w:sz w:val="20"/>
                <w:szCs w:val="20"/>
                <w:lang w:eastAsia="hi-IN" w:bidi="hi-IN"/>
              </w:rPr>
              <w:b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Примеры наркогенных веществ. Причины обращения молодых людей к наркогенным веществам. Процесс привыкания к курению. Влияние курения на организм. Опасность привыкания к наркотикам и токсическим веществам. Реакция абстиненции. Влияние алкоголя на организм.</w:t>
            </w:r>
          </w:p>
          <w:p>
            <w:pPr>
              <w:pStyle w:val="Normal"/>
              <w:spacing w:lineRule="auto" w:line="240" w:before="0" w:after="0"/>
              <w:jc w:val="both"/>
              <w:rPr>
                <w:rFonts w:ascii="Times New Roman" w:hAnsi="Times New Roman" w:cs="Times New Roman"/>
                <w:b/>
                <w:i/>
                <w:i/>
                <w:sz w:val="20"/>
                <w:szCs w:val="20"/>
              </w:rPr>
            </w:pP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Использование статистических данных по распространении алкоголизма и наркомании среди населения области, города.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rHeight w:val="1117" w:hRule="atLeast"/>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63.Обобщение и систематизация знаний по теме «Поведение человека и высшая нервная деятельность»</w:t>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r>
          </w:p>
          <w:p>
            <w:pPr>
              <w:pStyle w:val="Normal"/>
              <w:widowControl w:val="false"/>
              <w:suppressAutoHyphens w:val="true"/>
              <w:snapToGrid w:val="false"/>
              <w:spacing w:lineRule="auto" w:line="240" w:before="0" w:after="0"/>
              <w:ind w:left="113" w:right="55"/>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Обобщение и систематизация знаний по теме «Поведение человека и высшая нервная деятельность»</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и дифференцированные задания</w:t>
            </w:r>
          </w:p>
        </w:tc>
      </w:tr>
      <w:tr>
        <w:trPr/>
        <w:tc>
          <w:tcPr>
            <w:tcW w:w="850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t>Тема 12. Половая система. (4ч)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contextualSpacing/>
              <w:jc w:val="center"/>
              <w:rPr>
                <w:rFonts w:ascii="Times New Roman" w:hAnsi="Times New Roman" w:eastAsia="FranklinGothicDemiC" w:cs="Times New Roman"/>
                <w:b/>
                <w:bCs/>
                <w:color w:val="231F20"/>
                <w:kern w:val="2"/>
                <w:sz w:val="20"/>
                <w:szCs w:val="20"/>
                <w:lang w:eastAsia="hi-IN" w:bidi="hi-IN"/>
              </w:rPr>
            </w:pPr>
            <w:r>
              <w:rPr>
                <w:rFonts w:eastAsia="FranklinGothicDemiC" w:cs="Times New Roman" w:ascii="Times New Roman" w:hAnsi="Times New Roman"/>
                <w:b/>
                <w:bCs/>
                <w:color w:val="231F20"/>
                <w:kern w:val="2"/>
                <w:sz w:val="20"/>
                <w:szCs w:val="20"/>
                <w:lang w:eastAsia="hi-IN" w:bidi="hi-IN"/>
              </w:rPr>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64.Половая система человека. Заболевания наследственные, врождённые, передающиеся половым путём</w:t>
            </w:r>
          </w:p>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Факторы, определяющие пол. Строение женской и мужской половой системы. Созревание половых клеток и сопутствующие процессы в организме. Гигиена внешних половых органов. Причины наследственных заболеваний. Врождённые заболевания. Заболевания, передаваемые половым путём. СПИД.</w:t>
            </w:r>
          </w:p>
          <w:p>
            <w:pPr>
              <w:pStyle w:val="Normal"/>
              <w:spacing w:lineRule="auto" w:line="240" w:before="0" w:after="0"/>
              <w:jc w:val="both"/>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Использование статистических данных по распространении заболеваний, передаваемых половым путем среди населения области, города.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Сообщения учащихся,</w:t>
            </w:r>
          </w:p>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Поиск информации в предложенных источниках</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65.</w:t>
            </w:r>
            <w:r>
              <w:rPr>
                <w:rFonts w:eastAsia="NewBaskervilleC" w:cs="Times New Roman" w:ascii="Times New Roman" w:hAnsi="Times New Roman"/>
                <w:b/>
                <w:color w:val="231F20"/>
                <w:kern w:val="2"/>
                <w:sz w:val="20"/>
                <w:szCs w:val="20"/>
                <w:lang w:eastAsia="hi-IN" w:bidi="hi-IN"/>
              </w:rPr>
              <w:t xml:space="preserve"> Развитие организма человека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Созревание зародыша. Закономерности роста и развития ребёнка. Ростовые скачки. Календарный и биологический возраст.</w:t>
            </w:r>
          </w:p>
          <w:p>
            <w:pPr>
              <w:pStyle w:val="Normal"/>
              <w:spacing w:lineRule="auto" w:line="240" w:before="0" w:after="0"/>
              <w:jc w:val="both"/>
              <w:rPr>
                <w:rFonts w:ascii="Times New Roman" w:hAnsi="Times New Roman" w:eastAsia="NewBaskervilleC" w:cs="Times New Roman"/>
                <w:b/>
                <w:color w:val="231F20"/>
                <w:kern w:val="2"/>
                <w:sz w:val="20"/>
                <w:szCs w:val="20"/>
                <w:lang w:eastAsia="hi-IN" w:bidi="hi-IN"/>
              </w:rPr>
            </w:pPr>
            <w:r>
              <w:rPr>
                <w:rFonts w:eastAsia="NewBaskervilleC" w:cs="Times New Roman" w:ascii="Times New Roman" w:hAnsi="Times New Roman"/>
                <w:b/>
                <w:i/>
                <w:color w:val="231F20"/>
                <w:kern w:val="2"/>
                <w:sz w:val="20"/>
                <w:szCs w:val="20"/>
                <w:highlight w:val="yellow"/>
                <w:lang w:eastAsia="hi-IN" w:bidi="hi-IN"/>
              </w:rPr>
              <w:t xml:space="preserve">РК </w:t>
            </w:r>
            <w:r>
              <w:rPr>
                <w:rFonts w:cs="Times New Roman" w:ascii="Times New Roman" w:hAnsi="Times New Roman"/>
                <w:b/>
                <w:i/>
                <w:sz w:val="20"/>
                <w:szCs w:val="20"/>
                <w:highlight w:val="yellow"/>
              </w:rPr>
              <w:t>Выявление источников мутагенов в окружающей среде (косвенно) и оценка возможных последствий их влияния на организм.</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Устный опрос, Работа с терминами и определениями</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66.Обобщение и систематизация знаний по теме «</w:t>
            </w:r>
            <w:r>
              <w:rPr>
                <w:rFonts w:eastAsia="FranklinGothicDemiC" w:cs="Times New Roman" w:ascii="Times New Roman" w:hAnsi="Times New Roman"/>
                <w:b/>
                <w:bCs/>
                <w:color w:val="231F20"/>
                <w:kern w:val="2"/>
                <w:sz w:val="20"/>
                <w:szCs w:val="20"/>
                <w:lang w:eastAsia="hi-IN" w:bidi="hi-IN"/>
              </w:rPr>
              <w:t>Индивидуальное развитие организма»</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b/>
                <w:color w:val="231F20"/>
                <w:kern w:val="2"/>
                <w:sz w:val="20"/>
                <w:szCs w:val="20"/>
                <w:lang w:eastAsia="hi-IN" w:bidi="hi-IN"/>
              </w:rPr>
              <w:t>Обобщение и систематизация знаний по теме «</w:t>
            </w:r>
            <w:r>
              <w:rPr>
                <w:rFonts w:eastAsia="FranklinGothicDemiC" w:cs="Times New Roman" w:ascii="Times New Roman" w:hAnsi="Times New Roman"/>
                <w:b/>
                <w:bCs/>
                <w:color w:val="231F20"/>
                <w:kern w:val="2"/>
                <w:sz w:val="20"/>
                <w:szCs w:val="20"/>
                <w:lang w:eastAsia="hi-IN" w:bidi="hi-IN"/>
              </w:rPr>
              <w:t>Индивидуальное развитие организма</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Тестовые и дифференцированные задания</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6"/>
              <w:contextualSpacing/>
              <w:rPr>
                <w:rFonts w:ascii="Times New Roman" w:hAnsi="Times New Roman" w:eastAsia="NewBaskervilleC" w:cs="Times New Roman"/>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t>67.Итоговый контроль знаний по курсу «Биология. Человек»</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t>Задания на интеграцию знаний, задания на применение знаний</w:t>
            </w:r>
          </w:p>
        </w:tc>
      </w:tr>
      <w:tr>
        <w:trPr/>
        <w:tc>
          <w:tcPr>
            <w:tcW w:w="34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56"/>
              <w:contextualSpacing/>
              <w:rPr>
                <w:rFonts w:ascii="Times New Roman" w:hAnsi="Times New Roman" w:eastAsia="NewBaskervilleC" w:cs="Times New Roman"/>
                <w:b/>
                <w:bCs/>
                <w:color w:val="231F20"/>
                <w:kern w:val="2"/>
                <w:sz w:val="20"/>
                <w:szCs w:val="20"/>
                <w:lang w:eastAsia="hi-IN" w:bidi="hi-IN"/>
              </w:rPr>
            </w:pPr>
            <w:r>
              <w:rPr>
                <w:rFonts w:eastAsia="NewBaskervilleC" w:cs="Times New Roman" w:ascii="Times New Roman" w:hAnsi="Times New Roman"/>
                <w:b/>
                <w:bCs/>
                <w:color w:val="231F20"/>
                <w:kern w:val="2"/>
                <w:sz w:val="20"/>
                <w:szCs w:val="20"/>
                <w:lang w:eastAsia="hi-IN" w:bidi="hi-IN"/>
              </w:rPr>
              <w:t>68,69,70. Резерв</w:t>
            </w:r>
          </w:p>
        </w:tc>
        <w:tc>
          <w:tcPr>
            <w:tcW w:w="29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napToGrid w:val="false"/>
              <w:spacing w:lineRule="auto" w:line="240" w:before="0" w:after="0"/>
              <w:ind w:left="113" w:right="60"/>
              <w:contextualSpacing/>
              <w:rPr>
                <w:rFonts w:ascii="Times New Roman" w:hAnsi="Times New Roman" w:eastAsia="FranklinGothicMediumC" w:cs="Times New Roman"/>
                <w:b/>
                <w:color w:val="231F20"/>
                <w:kern w:val="2"/>
                <w:sz w:val="20"/>
                <w:szCs w:val="20"/>
                <w:lang w:eastAsia="hi-IN" w:bidi="hi-IN"/>
              </w:rPr>
            </w:pPr>
            <w:r>
              <w:rPr>
                <w:rFonts w:eastAsia="FranklinGothicMediumC" w:cs="Times New Roman" w:ascii="Times New Roman" w:hAnsi="Times New Roman"/>
                <w:b/>
                <w:color w:val="231F20"/>
                <w:kern w:val="2"/>
                <w:sz w:val="20"/>
                <w:szCs w:val="20"/>
                <w:lang w:eastAsia="hi-IN" w:bidi="hi-IN"/>
              </w:rPr>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left="113" w:right="59"/>
              <w:contextualSpacing/>
              <w:rPr>
                <w:rFonts w:ascii="Times New Roman" w:hAnsi="Times New Roman" w:eastAsia="NewBaskervilleC" w:cs="Times New Roman"/>
                <w:color w:val="231F20"/>
                <w:kern w:val="2"/>
                <w:sz w:val="20"/>
                <w:szCs w:val="20"/>
                <w:lang w:eastAsia="hi-IN" w:bidi="hi-IN"/>
              </w:rPr>
            </w:pPr>
            <w:r>
              <w:rPr>
                <w:rFonts w:eastAsia="NewBaskervilleC" w:cs="Times New Roman" w:ascii="Times New Roman" w:hAnsi="Times New Roman"/>
                <w:color w:val="231F20"/>
                <w:kern w:val="2"/>
                <w:sz w:val="20"/>
                <w:szCs w:val="20"/>
                <w:lang w:eastAsia="hi-IN" w:bidi="hi-IN"/>
              </w:rPr>
            </w:r>
          </w:p>
        </w:tc>
      </w:tr>
    </w:tbl>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rPr>
          <w:rFonts w:ascii="Arimo" w:hAnsi="Arimo"/>
        </w:rPr>
      </w:pPr>
      <w:r>
        <w:rPr>
          <w:rFonts w:ascii="Times New Roman" w:hAnsi="Times New Roman"/>
          <w:b/>
          <w:bCs/>
        </w:rPr>
        <w:t>ОБЯЗАТЕЛЬНЫЕ УЧЕБНЫЕ МАТЕРИАЛЫ ДЛЯ УЧЕНИКА</w:t>
      </w:r>
    </w:p>
    <w:p>
      <w:pPr>
        <w:pStyle w:val="Normal"/>
        <w:widowControl w:val="false"/>
        <w:shd w:val="clear" w:color="auto" w:fill="FFFFFF"/>
        <w:tabs>
          <w:tab w:val="clear" w:pos="708"/>
          <w:tab w:val="left" w:pos="993" w:leader="none"/>
        </w:tabs>
        <w:spacing w:lineRule="auto" w:line="240" w:before="0" w:after="0"/>
        <w:jc w:val="both"/>
        <w:rPr>
          <w:rFonts w:ascii="Arimo" w:hAnsi="Arimo"/>
        </w:rPr>
      </w:pPr>
      <w:r>
        <w:rPr>
          <w:rFonts w:eastAsia="Times New Roman" w:cs="Times New Roman" w:ascii="Times New Roman" w:hAnsi="Times New Roman"/>
          <w:sz w:val="24"/>
          <w:szCs w:val="24"/>
          <w:lang w:eastAsia="ru-RU"/>
        </w:rPr>
        <w:t>А.Г. Драгомилов, Р.Д. Маш</w:t>
      </w:r>
      <w:r>
        <w:rPr>
          <w:rFonts w:ascii="Times New Roman" w:hAnsi="Times New Roman"/>
        </w:rPr>
        <w:t>.;  Биология, 8 класс/ Общество с ограниченной ответственностью «Издательский центр ВЕНТАНА-ГРАФ»; Акционерное общество «Издательство Просвещение»;</w:t>
      </w:r>
    </w:p>
    <w:p>
      <w:pPr>
        <w:pStyle w:val="Normal"/>
        <w:widowControl w:val="false"/>
        <w:shd w:val="clear" w:color="auto" w:fill="FFFFFF"/>
        <w:tabs>
          <w:tab w:val="clear" w:pos="708"/>
          <w:tab w:val="left" w:pos="993" w:leader="none"/>
        </w:tabs>
        <w:spacing w:lineRule="auto" w:line="240" w:before="0" w:after="0"/>
        <w:ind w:left="709"/>
        <w:jc w:val="both"/>
        <w:rPr>
          <w:rFonts w:ascii="Arimo" w:hAnsi="Arimo"/>
        </w:rPr>
      </w:pPr>
      <w:r>
        <w:rPr>
          <w:rFonts w:ascii="Arimo" w:hAnsi="Arimo"/>
        </w:rPr>
      </w:r>
    </w:p>
    <w:p>
      <w:pPr>
        <w:pStyle w:val="Normal"/>
        <w:rPr>
          <w:rFonts w:ascii="Arimo" w:hAnsi="Arimo"/>
        </w:rPr>
      </w:pPr>
      <w:r>
        <w:rPr>
          <w:rFonts w:ascii="Times New Roman" w:hAnsi="Times New Roman"/>
          <w:b/>
          <w:bCs/>
        </w:rPr>
        <w:t>МЕТОДИЧЕСКИЕ МАТЕРИАЛЫ ДЛЯ УЧИТЕЛЯ</w:t>
      </w:r>
    </w:p>
    <w:p>
      <w:pPr>
        <w:pStyle w:val="Normal"/>
        <w:widowControl w:val="false"/>
        <w:shd w:val="clear" w:color="auto" w:fill="FFFFFF"/>
        <w:tabs>
          <w:tab w:val="clear" w:pos="708"/>
          <w:tab w:val="left" w:pos="993" w:leader="none"/>
        </w:tabs>
        <w:spacing w:lineRule="auto" w:line="240" w:before="0" w:after="0"/>
        <w:jc w:val="both"/>
        <w:rPr>
          <w:rFonts w:ascii="Times New Roman" w:hAnsi="Times New Roman"/>
        </w:rPr>
      </w:pPr>
      <w:r>
        <w:rPr>
          <w:rFonts w:ascii="Times New Roman" w:hAnsi="Times New Roman"/>
        </w:rPr>
        <w:t xml:space="preserve"> </w:t>
      </w:r>
      <w:r>
        <w:rPr>
          <w:rFonts w:eastAsia="Times New Roman" w:cs="Times New Roman" w:ascii="Times New Roman" w:hAnsi="Times New Roman"/>
          <w:sz w:val="24"/>
          <w:szCs w:val="24"/>
          <w:lang w:eastAsia="ru-RU"/>
        </w:rPr>
        <w:t xml:space="preserve">А.Г. Драгомилов, Р.Д. Маш; </w:t>
      </w:r>
      <w:r>
        <w:rPr>
          <w:rFonts w:ascii="Times New Roman" w:hAnsi="Times New Roman"/>
        </w:rPr>
        <w:t xml:space="preserve"> 8 класс: учебник  для учащихся общеобразовательных организаций.  Методическое пособие к учебнику Кумченко В.С., Суматохин С.В., Ефремова М.А. Биология. 8 класс. М.: Вентана-Граф,2019.; Севук Ю.А. Биология. Разноуровневые задания. 8класс. М.:ВАКО,2018.</w:t>
      </w:r>
    </w:p>
    <w:p>
      <w:pPr>
        <w:pStyle w:val="Normal"/>
        <w:widowControl w:val="false"/>
        <w:shd w:val="clear" w:color="auto" w:fill="FFFFFF"/>
        <w:tabs>
          <w:tab w:val="clear" w:pos="708"/>
          <w:tab w:val="left" w:pos="993" w:leader="none"/>
        </w:tabs>
        <w:spacing w:lineRule="auto" w:line="240" w:before="0" w:after="0"/>
        <w:jc w:val="both"/>
        <w:rPr>
          <w:rFonts w:ascii="Times New Roman" w:hAnsi="Times New Roman"/>
        </w:rPr>
      </w:pPr>
      <w:r>
        <w:rPr>
          <w:rFonts w:ascii="Times New Roman" w:hAnsi="Times New Roman"/>
        </w:rPr>
        <w:t>Резанов А.А. Биология человека. Подготовка к экзаменам. Вентана-Граф,2019</w:t>
      </w:r>
    </w:p>
    <w:p>
      <w:pPr>
        <w:pStyle w:val="Normal"/>
        <w:widowControl w:val="false"/>
        <w:shd w:val="clear" w:color="auto" w:fill="FFFFFF"/>
        <w:tabs>
          <w:tab w:val="clear" w:pos="708"/>
          <w:tab w:val="left" w:pos="993" w:leader="none"/>
        </w:tabs>
        <w:spacing w:lineRule="auto" w:line="240" w:before="0" w:after="0"/>
        <w:jc w:val="both"/>
        <w:rPr>
          <w:rFonts w:ascii="Arimo" w:hAnsi="Arimo"/>
        </w:rPr>
      </w:pPr>
      <w:r>
        <w:rPr>
          <w:rFonts w:ascii="Arimo" w:hAnsi="Arimo"/>
        </w:rPr>
      </w:r>
    </w:p>
    <w:p>
      <w:pPr>
        <w:pStyle w:val="Normal"/>
        <w:rPr>
          <w:rFonts w:ascii="Arimo" w:hAnsi="Arimo"/>
        </w:rPr>
      </w:pPr>
      <w:r>
        <w:rPr>
          <w:rFonts w:ascii="Times New Roman" w:hAnsi="Times New Roman"/>
          <w:b/>
          <w:bCs/>
        </w:rPr>
        <w:t>ЦИФРОВЫЕ ОБРАЗОВАТЕЛЬНЫЕ РЕСУРСЫ И РЕСУРСЫ СЕТИ ИНТЕРНЕТ</w:t>
      </w:r>
    </w:p>
    <w:p>
      <w:pPr>
        <w:pStyle w:val="Normal"/>
        <w:rPr>
          <w:rFonts w:ascii="Arimo" w:hAnsi="Arimo"/>
        </w:rPr>
      </w:pPr>
      <w:r>
        <w:rPr>
          <w:rFonts w:ascii="Times New Roman" w:hAnsi="Times New Roman"/>
        </w:rPr>
        <w:t>РЭШ</w:t>
      </w:r>
    </w:p>
    <w:p>
      <w:pPr>
        <w:pStyle w:val="Normal"/>
        <w:rPr>
          <w:rFonts w:ascii="Arimo" w:hAnsi="Arimo"/>
        </w:rPr>
      </w:pPr>
      <w:r>
        <w:rPr>
          <w:rFonts w:ascii="Times New Roman" w:hAnsi="Times New Roman"/>
        </w:rPr>
        <w:t>ИНТЕРНЕТ_УРОК</w:t>
      </w:r>
    </w:p>
    <w:p>
      <w:pPr>
        <w:pStyle w:val="Normal"/>
        <w:rPr>
          <w:rFonts w:ascii="Arimo" w:hAnsi="Arimo"/>
        </w:rPr>
      </w:pPr>
      <w:hyperlink r:id="rId5">
        <w:r>
          <w:rPr>
            <w:rStyle w:val="Hyperlink"/>
            <w:rFonts w:ascii="Times New Roman" w:hAnsi="Times New Roman"/>
          </w:rPr>
          <w:t>https://vcabbio.jimdofree.com/</w:t>
        </w:r>
      </w:hyperlink>
      <w:r>
        <w:rPr>
          <w:rFonts w:ascii="Times New Roman" w:hAnsi="Times New Roman"/>
        </w:rPr>
        <w:t> Виртуальный кабинет биологии / Лабораторные работы</w:t>
      </w:r>
    </w:p>
    <w:p>
      <w:pPr>
        <w:pStyle w:val="Normal"/>
        <w:rPr>
          <w:rFonts w:ascii="Arimo" w:hAnsi="Arimo"/>
        </w:rPr>
      </w:pPr>
      <w:r>
        <w:rPr>
          <w:rFonts w:ascii="Times New Roman" w:hAnsi="Times New Roman"/>
        </w:rPr>
        <w:t>Сайт БиологияОнлайн</w:t>
      </w:r>
    </w:p>
    <w:p>
      <w:pPr>
        <w:pStyle w:val="Normal"/>
        <w:rPr>
          <w:rFonts w:ascii="Arimo" w:hAnsi="Arimo"/>
        </w:rPr>
      </w:pPr>
      <w:r>
        <w:rPr>
          <w:rFonts w:ascii="Times New Roman" w:hAnsi="Times New Roman"/>
        </w:rPr>
        <w:t>Портал: Видеоуроки.нет</w:t>
      </w:r>
    </w:p>
    <w:p>
      <w:pPr>
        <w:pStyle w:val="Normal"/>
        <w:rPr>
          <w:rFonts w:ascii="Arimo" w:hAnsi="Arimo"/>
        </w:rPr>
      </w:pPr>
      <w:r>
        <w:rPr>
          <w:rFonts w:ascii="Times New Roman" w:hAnsi="Times New Roman"/>
        </w:rPr>
        <w:t>Онлайн-школа Фоксфорд</w:t>
      </w:r>
    </w:p>
    <w:p>
      <w:pPr>
        <w:pStyle w:val="Normal"/>
        <w:rPr>
          <w:rFonts w:ascii="Arimo" w:hAnsi="Arimo"/>
        </w:rPr>
      </w:pPr>
      <w:r>
        <w:rPr>
          <w:rFonts w:ascii="Times New Roman" w:hAnsi="Times New Roman"/>
        </w:rPr>
        <w:t>Интернет сайт «Инфоурок»</w:t>
      </w:r>
    </w:p>
    <w:p>
      <w:pPr>
        <w:pStyle w:val="Normal"/>
        <w:rPr>
          <w:rFonts w:ascii="Arimo" w:hAnsi="Arimo"/>
        </w:rPr>
      </w:pPr>
      <w:r>
        <w:rPr>
          <w:rFonts w:ascii="Times New Roman" w:hAnsi="Times New Roman"/>
          <w:b/>
          <w:bCs/>
        </w:rPr>
        <w:t>УЧЕБНОЕ ОБОРУДОВАНИЕ</w:t>
      </w:r>
    </w:p>
    <w:p>
      <w:pPr>
        <w:pStyle w:val="Normal"/>
        <w:rPr>
          <w:rFonts w:ascii="Arimo" w:hAnsi="Arimo"/>
        </w:rPr>
      </w:pPr>
      <w:r>
        <w:rPr>
          <w:rFonts w:ascii="Times New Roman" w:hAnsi="Times New Roman"/>
        </w:rPr>
        <w:t>Справочные таблицы, модели, макеты</w:t>
      </w:r>
    </w:p>
    <w:p>
      <w:pPr>
        <w:pStyle w:val="Normal"/>
        <w:rPr>
          <w:rFonts w:ascii="Arimo" w:hAnsi="Arimo"/>
        </w:rPr>
      </w:pPr>
      <w:r>
        <w:rPr>
          <w:rFonts w:ascii="Times New Roman" w:hAnsi="Times New Roman"/>
          <w:b/>
          <w:bCs/>
        </w:rPr>
        <w:t>ОБОРУДОВАНИЕ ДЛЯ ПРОВЕДЕНИЯ ЛАБОРАТОРНЫХ, ПРАКТИЧЕСКИХ РАБОТ, ДЕМОНСТРАЦИЙ</w:t>
      </w:r>
    </w:p>
    <w:p>
      <w:pPr>
        <w:pStyle w:val="Normal"/>
        <w:rPr>
          <w:rFonts w:ascii="Arimo" w:hAnsi="Arimo"/>
        </w:rPr>
      </w:pPr>
      <w:r>
        <w:rPr>
          <w:rFonts w:ascii="Times New Roman" w:hAnsi="Times New Roman"/>
        </w:rPr>
        <w:t>ноутбук, мультимедиа;</w:t>
      </w:r>
    </w:p>
    <w:p>
      <w:pPr>
        <w:pStyle w:val="Normal"/>
        <w:ind w:right="920"/>
        <w:rPr>
          <w:rFonts w:ascii="Arimo" w:hAnsi="Arimo"/>
        </w:rPr>
      </w:pPr>
      <w:r>
        <w:rPr>
          <w:rFonts w:ascii="Times New Roman" w:hAnsi="Times New Roman"/>
        </w:rPr>
        <w:t xml:space="preserve">микроскоп, микропрепараты, оборудование для приготовления микропрепаратов; </w:t>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p>
      <w:pPr>
        <w:pStyle w:val="Normal"/>
        <w:widowControl w:val="false"/>
        <w:suppressAutoHyphens w:val="true"/>
        <w:spacing w:lineRule="exact" w:line="140" w:before="9" w:after="0"/>
        <w:contextualSpacing/>
        <w:rPr>
          <w:rFonts w:ascii="Times New Roman" w:hAnsi="Times New Roman" w:eastAsia="SimSun" w:cs="Times New Roman"/>
          <w:kern w:val="2"/>
          <w:sz w:val="28"/>
          <w:szCs w:val="28"/>
          <w:lang w:eastAsia="hi-IN" w:bidi="hi-IN"/>
        </w:rPr>
      </w:pPr>
      <w:r>
        <w:rPr>
          <w:rFonts w:eastAsia="SimSun" w:cs="Times New Roman" w:ascii="Times New Roman" w:hAnsi="Times New Roman"/>
          <w:kern w:val="2"/>
          <w:sz w:val="28"/>
          <w:szCs w:val="28"/>
          <w:lang w:eastAsia="hi-IN" w:bidi="hi-IN"/>
        </w:rPr>
      </w:r>
    </w:p>
    <w:sectPr>
      <w:footerReference w:type="even" r:id="rId6"/>
      <w:footerReference w:type="default" r:id="rId7"/>
      <w:footerReference w:type="first" r:id="rId8"/>
      <w:type w:val="nextPage"/>
      <w:pgSz w:w="11906" w:h="16838"/>
      <w:pgMar w:left="680" w:right="770" w:gutter="0" w:header="0" w:top="740" w:footer="280" w:bottom="90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Sylfaen">
    <w:charset w:val="01"/>
    <w:family w:val="roman"/>
    <w:pitch w:val="variable"/>
  </w:font>
  <w:font w:name="Times New Roman">
    <w:charset w:val="01"/>
    <w:family w:val="roman"/>
    <w:pitch w:val="variable"/>
  </w:font>
  <w:font w:name="Courier New">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Open Sans">
    <w:charset w:val="01"/>
    <w:family w:val="roman"/>
    <w:pitch w:val="variable"/>
  </w:font>
  <w:font w:name="Liberation Serif">
    <w:altName w:val="Times New Roman"/>
    <w:charset w:val="01"/>
    <w:family w:val="roman"/>
    <w:pitch w:val="variable"/>
  </w:font>
  <w:font w:name="Cambria">
    <w:charset w:val="01"/>
    <w:family w:val="roman"/>
    <w:pitch w:val="variable"/>
  </w:font>
  <w:font w:name="Arimo">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sz w:val="18"/>
        <w:szCs w:val="18"/>
      </w:rPr>
      <w:fldChar w:fldCharType="begin"/>
    </w:r>
    <w:r>
      <w:rPr>
        <w:sz w:val="18"/>
        <w:szCs w:val="18"/>
      </w:rPr>
      <w:instrText xml:space="preserve"> PAGE </w:instrText>
    </w:r>
    <w:r>
      <w:rPr>
        <w:sz w:val="18"/>
        <w:szCs w:val="18"/>
      </w:rPr>
      <w:fldChar w:fldCharType="separate"/>
    </w:r>
    <w:r>
      <w:rPr>
        <w:sz w:val="18"/>
        <w:szCs w:val="18"/>
      </w:rPr>
      <w:t>12</w:t>
    </w:r>
    <w:r>
      <w:rPr>
        <w:sz w:val="18"/>
        <w:szCs w:val="18"/>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sz w:val="18"/>
        <w:szCs w:val="18"/>
      </w:rPr>
      <w:fldChar w:fldCharType="begin"/>
    </w:r>
    <w:r>
      <w:rPr>
        <w:sz w:val="18"/>
        <w:szCs w:val="18"/>
      </w:rPr>
      <w:instrText xml:space="preserve"> PAGE </w:instrText>
    </w:r>
    <w:r>
      <w:rPr>
        <w:sz w:val="18"/>
        <w:szCs w:val="18"/>
      </w:rPr>
      <w:fldChar w:fldCharType="separate"/>
    </w:r>
    <w:r>
      <w:rPr>
        <w:sz w:val="18"/>
        <w:szCs w:val="18"/>
      </w:rPr>
      <w:t>12</w:t>
    </w:r>
    <w:r>
      <w:rPr>
        <w:sz w:val="18"/>
        <w:szCs w:val="18"/>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1335" w:hanging="360"/>
      </w:pPr>
      <w:rPr>
        <w:rFonts w:ascii="Symbol" w:hAnsi="Symbol" w:cs="Symbol" w:hint="default"/>
      </w:rPr>
    </w:lvl>
    <w:lvl w:ilvl="1">
      <w:start w:val="1"/>
      <w:numFmt w:val="bullet"/>
      <w:lvlText w:val="o"/>
      <w:lvlJc w:val="left"/>
      <w:pPr>
        <w:tabs>
          <w:tab w:val="num" w:pos="0"/>
        </w:tabs>
        <w:ind w:left="2055" w:hanging="360"/>
      </w:pPr>
      <w:rPr>
        <w:rFonts w:ascii="Courier New" w:hAnsi="Courier New" w:cs="Courier New" w:hint="default"/>
      </w:rPr>
    </w:lvl>
    <w:lvl w:ilvl="2">
      <w:start w:val="1"/>
      <w:numFmt w:val="bullet"/>
      <w:lvlText w:val=""/>
      <w:lvlJc w:val="left"/>
      <w:pPr>
        <w:tabs>
          <w:tab w:val="num" w:pos="0"/>
        </w:tabs>
        <w:ind w:left="2775" w:hanging="360"/>
      </w:pPr>
      <w:rPr>
        <w:rFonts w:ascii="Wingdings" w:hAnsi="Wingdings" w:cs="Wingdings" w:hint="default"/>
      </w:rPr>
    </w:lvl>
    <w:lvl w:ilvl="3">
      <w:start w:val="1"/>
      <w:numFmt w:val="bullet"/>
      <w:lvlText w:val=""/>
      <w:lvlJc w:val="left"/>
      <w:pPr>
        <w:tabs>
          <w:tab w:val="num" w:pos="0"/>
        </w:tabs>
        <w:ind w:left="3495" w:hanging="360"/>
      </w:pPr>
      <w:rPr>
        <w:rFonts w:ascii="Symbol" w:hAnsi="Symbol" w:cs="Symbol" w:hint="default"/>
      </w:rPr>
    </w:lvl>
    <w:lvl w:ilvl="4">
      <w:start w:val="1"/>
      <w:numFmt w:val="bullet"/>
      <w:lvlText w:val="o"/>
      <w:lvlJc w:val="left"/>
      <w:pPr>
        <w:tabs>
          <w:tab w:val="num" w:pos="0"/>
        </w:tabs>
        <w:ind w:left="4215" w:hanging="360"/>
      </w:pPr>
      <w:rPr>
        <w:rFonts w:ascii="Courier New" w:hAnsi="Courier New" w:cs="Courier New" w:hint="default"/>
      </w:rPr>
    </w:lvl>
    <w:lvl w:ilvl="5">
      <w:start w:val="1"/>
      <w:numFmt w:val="bullet"/>
      <w:lvlText w:val=""/>
      <w:lvlJc w:val="left"/>
      <w:pPr>
        <w:tabs>
          <w:tab w:val="num" w:pos="0"/>
        </w:tabs>
        <w:ind w:left="4935" w:hanging="360"/>
      </w:pPr>
      <w:rPr>
        <w:rFonts w:ascii="Wingdings" w:hAnsi="Wingdings" w:cs="Wingdings" w:hint="default"/>
      </w:rPr>
    </w:lvl>
    <w:lvl w:ilvl="6">
      <w:start w:val="1"/>
      <w:numFmt w:val="bullet"/>
      <w:lvlText w:val=""/>
      <w:lvlJc w:val="left"/>
      <w:pPr>
        <w:tabs>
          <w:tab w:val="num" w:pos="0"/>
        </w:tabs>
        <w:ind w:left="5655" w:hanging="360"/>
      </w:pPr>
      <w:rPr>
        <w:rFonts w:ascii="Symbol" w:hAnsi="Symbol" w:cs="Symbol" w:hint="default"/>
      </w:rPr>
    </w:lvl>
    <w:lvl w:ilvl="7">
      <w:start w:val="1"/>
      <w:numFmt w:val="bullet"/>
      <w:lvlText w:val="o"/>
      <w:lvlJc w:val="left"/>
      <w:pPr>
        <w:tabs>
          <w:tab w:val="num" w:pos="0"/>
        </w:tabs>
        <w:ind w:left="6375" w:hanging="360"/>
      </w:pPr>
      <w:rPr>
        <w:rFonts w:ascii="Courier New" w:hAnsi="Courier New" w:cs="Courier New" w:hint="default"/>
      </w:rPr>
    </w:lvl>
    <w:lvl w:ilvl="8">
      <w:start w:val="1"/>
      <w:numFmt w:val="bullet"/>
      <w:lvlText w:val=""/>
      <w:lvlJc w:val="left"/>
      <w:pPr>
        <w:tabs>
          <w:tab w:val="num" w:pos="0"/>
        </w:tabs>
        <w:ind w:left="7095" w:hanging="360"/>
      </w:pPr>
      <w:rPr>
        <w:rFonts w:ascii="Wingdings" w:hAnsi="Wingdings" w:cs="Wingdings" w:hint="default"/>
      </w:rPr>
    </w:lvl>
  </w:abstractNum>
  <w:abstractNum w:abstractNumId="10">
    <w:lvl w:ilvl="0">
      <w:start w:val="1"/>
      <w:numFmt w:val="bullet"/>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91304"/>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11"/>
    <w:next w:val="BodyText"/>
    <w:link w:val="1"/>
    <w:qFormat/>
    <w:rsid w:val="004a5500"/>
    <w:pPr>
      <w:tabs>
        <w:tab w:val="clear" w:pos="708"/>
        <w:tab w:val="left" w:pos="540" w:leader="none"/>
      </w:tabs>
      <w:ind w:hanging="360" w:left="540"/>
      <w:outlineLvl w:val="0"/>
    </w:pPr>
    <w:rPr>
      <w:b/>
      <w:bCs/>
      <w:sz w:val="32"/>
      <w:szCs w:val="32"/>
    </w:rPr>
  </w:style>
  <w:style w:type="character" w:styleId="DefaultParagraphFont" w:default="1">
    <w:name w:val="Default Paragraph Font"/>
    <w:uiPriority w:val="1"/>
    <w:semiHidden/>
    <w:unhideWhenUsed/>
    <w:qFormat/>
    <w:rPr/>
  </w:style>
  <w:style w:type="character" w:styleId="FontStyle61" w:customStyle="1">
    <w:name w:val="Font Style61"/>
    <w:qFormat/>
    <w:rsid w:val="009f1dec"/>
    <w:rPr>
      <w:rFonts w:ascii="Sylfaen" w:hAnsi="Sylfaen" w:cs="Sylfaen"/>
      <w:i/>
      <w:iCs/>
      <w:spacing w:val="20"/>
      <w:sz w:val="18"/>
      <w:szCs w:val="18"/>
    </w:rPr>
  </w:style>
  <w:style w:type="character" w:styleId="FontStyle62" w:customStyle="1">
    <w:name w:val="Font Style62"/>
    <w:qFormat/>
    <w:rsid w:val="009f1dec"/>
    <w:rPr>
      <w:rFonts w:ascii="Sylfaen" w:hAnsi="Sylfaen" w:cs="Sylfaen"/>
      <w:sz w:val="18"/>
      <w:szCs w:val="18"/>
    </w:rPr>
  </w:style>
  <w:style w:type="character" w:styleId="FontStyle70" w:customStyle="1">
    <w:name w:val="Font Style70"/>
    <w:qFormat/>
    <w:rsid w:val="009f1dec"/>
    <w:rPr>
      <w:rFonts w:ascii="Sylfaen" w:hAnsi="Sylfaen" w:cs="Sylfaen"/>
      <w:b/>
      <w:bCs/>
      <w:sz w:val="18"/>
      <w:szCs w:val="18"/>
    </w:rPr>
  </w:style>
  <w:style w:type="character" w:styleId="InternetLink">
    <w:name w:val="Internet Link"/>
    <w:qFormat/>
    <w:rsid w:val="009f1dec"/>
    <w:rPr>
      <w:color w:val="0000FF"/>
      <w:u w:val="single"/>
    </w:rPr>
  </w:style>
  <w:style w:type="character" w:styleId="apple-converted-space" w:customStyle="1">
    <w:name w:val="apple-converted-space"/>
    <w:basedOn w:val="DefaultParagraphFont"/>
    <w:qFormat/>
    <w:rsid w:val="009f1dec"/>
    <w:rPr/>
  </w:style>
  <w:style w:type="character" w:styleId="FollowedHyperlink">
    <w:name w:val="FollowedHyperlink"/>
    <w:rsid w:val="009f1dec"/>
    <w:rPr>
      <w:color w:val="800080"/>
      <w:u w:val="single"/>
    </w:rPr>
  </w:style>
  <w:style w:type="character" w:styleId="FontStyle12" w:customStyle="1">
    <w:name w:val="Font Style12"/>
    <w:qFormat/>
    <w:rsid w:val="009f1dec"/>
    <w:rPr>
      <w:rFonts w:ascii="Times New Roman" w:hAnsi="Times New Roman" w:cs="Times New Roman"/>
      <w:sz w:val="18"/>
      <w:szCs w:val="18"/>
    </w:rPr>
  </w:style>
  <w:style w:type="character" w:styleId="Style13" w:customStyle="1">
    <w:name w:val="Текст Знак"/>
    <w:basedOn w:val="DefaultParagraphFont"/>
    <w:link w:val="PlainText"/>
    <w:qFormat/>
    <w:rsid w:val="009f1dec"/>
    <w:rPr>
      <w:rFonts w:ascii="Courier New" w:hAnsi="Courier New" w:eastAsia="Times New Roman" w:cs="Courier New"/>
      <w:sz w:val="20"/>
      <w:szCs w:val="20"/>
      <w:lang w:eastAsia="ru-RU"/>
    </w:rPr>
  </w:style>
  <w:style w:type="character" w:styleId="1" w:customStyle="1">
    <w:name w:val="Заголовок 1 Знак"/>
    <w:basedOn w:val="DefaultParagraphFont"/>
    <w:qFormat/>
    <w:rsid w:val="004a5500"/>
    <w:rPr>
      <w:rFonts w:ascii="Arial" w:hAnsi="Arial" w:eastAsia="SimSun" w:cs="Mangal"/>
      <w:b/>
      <w:bCs/>
      <w:kern w:val="2"/>
      <w:sz w:val="32"/>
      <w:szCs w:val="32"/>
      <w:lang w:eastAsia="hi-IN" w:bidi="hi-IN"/>
    </w:rPr>
  </w:style>
  <w:style w:type="character" w:styleId="WW8Num2z0" w:customStyle="1">
    <w:name w:val="WW8Num2z0"/>
    <w:qFormat/>
    <w:rsid w:val="004a5500"/>
    <w:rPr>
      <w:rFonts w:ascii="Symbol" w:hAnsi="Symbol" w:cs="OpenSymbol"/>
    </w:rPr>
  </w:style>
  <w:style w:type="character" w:styleId="WW8Num2z1" w:customStyle="1">
    <w:name w:val="WW8Num2z1"/>
    <w:qFormat/>
    <w:rsid w:val="004a5500"/>
    <w:rPr>
      <w:rFonts w:ascii="OpenSymbol" w:hAnsi="OpenSymbol" w:cs="OpenSymbol"/>
    </w:rPr>
  </w:style>
  <w:style w:type="character" w:styleId="Absatz-Standardschriftart" w:customStyle="1">
    <w:name w:val="Absatz-Standardschriftart"/>
    <w:qFormat/>
    <w:rsid w:val="004a5500"/>
    <w:rPr/>
  </w:style>
  <w:style w:type="character" w:styleId="WW-Absatz-Standardschriftart" w:customStyle="1">
    <w:name w:val="WW-Absatz-Standardschriftart"/>
    <w:qFormat/>
    <w:rsid w:val="004a5500"/>
    <w:rPr/>
  </w:style>
  <w:style w:type="character" w:styleId="WW-Absatz-Standardschriftart1" w:customStyle="1">
    <w:name w:val="WW-Absatz-Standardschriftart1"/>
    <w:qFormat/>
    <w:rsid w:val="004a5500"/>
    <w:rPr/>
  </w:style>
  <w:style w:type="character" w:styleId="Style14" w:customStyle="1">
    <w:name w:val="Маркеры списка"/>
    <w:qFormat/>
    <w:rsid w:val="004a5500"/>
    <w:rPr>
      <w:rFonts w:ascii="OpenSymbol" w:hAnsi="OpenSymbol" w:eastAsia="OpenSymbol" w:cs="OpenSymbol"/>
    </w:rPr>
  </w:style>
  <w:style w:type="character" w:styleId="Style15" w:customStyle="1">
    <w:name w:val="Основной текст Знак"/>
    <w:basedOn w:val="DefaultParagraphFont"/>
    <w:qFormat/>
    <w:rsid w:val="004a5500"/>
    <w:rPr>
      <w:rFonts w:ascii="Times New Roman" w:hAnsi="Times New Roman" w:eastAsia="SimSun" w:cs="Mangal"/>
      <w:kern w:val="2"/>
      <w:sz w:val="24"/>
      <w:szCs w:val="24"/>
      <w:lang w:eastAsia="hi-IN" w:bidi="hi-IN"/>
    </w:rPr>
  </w:style>
  <w:style w:type="character" w:styleId="Style16" w:customStyle="1">
    <w:name w:val="Нижний колонтитул Знак"/>
    <w:basedOn w:val="DefaultParagraphFont"/>
    <w:qFormat/>
    <w:rsid w:val="004a5500"/>
    <w:rPr>
      <w:rFonts w:ascii="Times New Roman" w:hAnsi="Times New Roman" w:eastAsia="SimSun" w:cs="Mangal"/>
      <w:kern w:val="2"/>
      <w:sz w:val="24"/>
      <w:szCs w:val="24"/>
      <w:lang w:eastAsia="hi-IN" w:bidi="hi-IN"/>
    </w:rPr>
  </w:style>
  <w:style w:type="character" w:styleId="Style17" w:customStyle="1">
    <w:name w:val="Верхний колонтитул Знак"/>
    <w:basedOn w:val="DefaultParagraphFont"/>
    <w:uiPriority w:val="99"/>
    <w:qFormat/>
    <w:rsid w:val="004a5500"/>
    <w:rPr>
      <w:rFonts w:ascii="Times New Roman" w:hAnsi="Times New Roman" w:eastAsia="SimSun" w:cs="Mangal"/>
      <w:kern w:val="2"/>
      <w:sz w:val="24"/>
      <w:szCs w:val="24"/>
      <w:lang w:eastAsia="hi-IN" w:bidi="hi-IN"/>
    </w:rPr>
  </w:style>
  <w:style w:type="character" w:styleId="unicode" w:customStyle="1">
    <w:name w:val="unicode"/>
    <w:basedOn w:val="DefaultParagraphFont"/>
    <w:qFormat/>
    <w:rsid w:val="004a5500"/>
    <w:rPr/>
  </w:style>
  <w:style w:type="character" w:styleId="Style18" w:customStyle="1">
    <w:name w:val="Текст концевой сноски Знак"/>
    <w:basedOn w:val="DefaultParagraphFont"/>
    <w:uiPriority w:val="99"/>
    <w:semiHidden/>
    <w:qFormat/>
    <w:rsid w:val="004a5500"/>
    <w:rPr>
      <w:rFonts w:ascii="Times New Roman" w:hAnsi="Times New Roman" w:eastAsia="SimSun" w:cs="Mangal"/>
      <w:kern w:val="2"/>
      <w:sz w:val="20"/>
      <w:szCs w:val="18"/>
      <w:lang w:eastAsia="hi-IN" w:bidi="hi-IN"/>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basedOn w:val="DefaultParagraphFont"/>
    <w:uiPriority w:val="99"/>
    <w:semiHidden/>
    <w:unhideWhenUsed/>
    <w:qFormat/>
    <w:rsid w:val="004a5500"/>
    <w:rPr>
      <w:vertAlign w:val="superscript"/>
    </w:rPr>
  </w:style>
  <w:style w:type="character" w:styleId="Style19" w:customStyle="1">
    <w:name w:val="Текст сноски Знак"/>
    <w:basedOn w:val="DefaultParagraphFont"/>
    <w:uiPriority w:val="99"/>
    <w:semiHidden/>
    <w:qFormat/>
    <w:rsid w:val="004a5500"/>
    <w:rPr>
      <w:rFonts w:ascii="Times New Roman" w:hAnsi="Times New Roman" w:eastAsia="SimSun" w:cs="Mangal"/>
      <w:kern w:val="2"/>
      <w:sz w:val="20"/>
      <w:szCs w:val="18"/>
      <w:lang w:eastAsia="hi-IN" w:bidi="hi-I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basedOn w:val="DefaultParagraphFont"/>
    <w:uiPriority w:val="99"/>
    <w:semiHidden/>
    <w:unhideWhenUsed/>
    <w:qFormat/>
    <w:rsid w:val="004a5500"/>
    <w:rPr>
      <w:vertAlign w:val="superscript"/>
    </w:rPr>
  </w:style>
  <w:style w:type="character" w:styleId="InternetLink1">
    <w:name w:val="Internet Link1"/>
    <w:qFormat/>
    <w:rPr>
      <w:color w:val="000080"/>
      <w:u w:val="single"/>
    </w:rPr>
  </w:style>
  <w:style w:type="character" w:styleId="Hyperlink">
    <w:name w:val="Hyperlink"/>
    <w:rPr>
      <w:color w:val="000080"/>
      <w:u w:val="single"/>
    </w:rPr>
  </w:style>
  <w:style w:type="paragraph" w:styleId="Style20">
    <w:name w:val="Заголовок"/>
    <w:basedOn w:val="Normal"/>
    <w:next w:val="BodyText"/>
    <w:qFormat/>
    <w:pPr>
      <w:keepNext w:val="true"/>
      <w:spacing w:before="240" w:after="120"/>
    </w:pPr>
    <w:rPr>
      <w:rFonts w:ascii="Open Sans" w:hAnsi="Open Sans" w:eastAsia="Noto Sans CJK SC" w:cs="Droid Sans"/>
      <w:sz w:val="28"/>
      <w:szCs w:val="28"/>
    </w:rPr>
  </w:style>
  <w:style w:type="paragraph" w:styleId="BodyText">
    <w:name w:val="Body Text"/>
    <w:basedOn w:val="Normal"/>
    <w:link w:val="Style15"/>
    <w:rsid w:val="004a5500"/>
    <w:pPr>
      <w:widowControl w:val="false"/>
      <w:suppressAutoHyphens w:val="true"/>
      <w:spacing w:lineRule="auto" w:line="240" w:before="0" w:after="120"/>
    </w:pPr>
    <w:rPr>
      <w:rFonts w:ascii="Times New Roman" w:hAnsi="Times New Roman" w:eastAsia="SimSun" w:cs="Mangal"/>
      <w:kern w:val="2"/>
      <w:sz w:val="24"/>
      <w:szCs w:val="24"/>
      <w:lang w:eastAsia="hi-IN" w:bidi="hi-IN"/>
    </w:rPr>
  </w:style>
  <w:style w:type="paragraph" w:styleId="List">
    <w:name w:val="List"/>
    <w:basedOn w:val="BodyText"/>
    <w:rsid w:val="004a5500"/>
    <w:pPr/>
    <w:rPr/>
  </w:style>
  <w:style w:type="paragraph" w:styleId="Caption">
    <w:name w:val="Caption"/>
    <w:basedOn w:val="Normal"/>
    <w:qFormat/>
    <w:pPr>
      <w:suppressLineNumbers/>
      <w:spacing w:before="120" w:after="120"/>
    </w:pPr>
    <w:rPr>
      <w:rFonts w:cs="Droid Sans"/>
      <w:i/>
      <w:iCs/>
      <w:sz w:val="24"/>
      <w:szCs w:val="24"/>
    </w:rPr>
  </w:style>
  <w:style w:type="paragraph" w:styleId="Style21">
    <w:name w:val="Указатель"/>
    <w:basedOn w:val="Normal"/>
    <w:qFormat/>
    <w:pPr>
      <w:suppressLineNumbers/>
    </w:pPr>
    <w:rPr>
      <w:rFonts w:cs="Droid Sans"/>
    </w:rPr>
  </w:style>
  <w:style w:type="paragraph" w:styleId="Style51" w:customStyle="1">
    <w:name w:val="Style5"/>
    <w:basedOn w:val="Normal"/>
    <w:qFormat/>
    <w:rsid w:val="009f1dec"/>
    <w:pPr>
      <w:widowControl w:val="false"/>
      <w:spacing w:lineRule="exact" w:line="197" w:before="0" w:after="0"/>
    </w:pPr>
    <w:rPr>
      <w:rFonts w:ascii="Sylfaen" w:hAnsi="Sylfaen" w:eastAsia="Times New Roman" w:cs="Times New Roman"/>
      <w:sz w:val="24"/>
      <w:szCs w:val="24"/>
      <w:lang w:eastAsia="ru-RU"/>
    </w:rPr>
  </w:style>
  <w:style w:type="paragraph" w:styleId="Style71" w:customStyle="1">
    <w:name w:val="Style7"/>
    <w:basedOn w:val="Normal"/>
    <w:qFormat/>
    <w:rsid w:val="009f1dec"/>
    <w:pPr>
      <w:widowControl w:val="false"/>
      <w:spacing w:lineRule="exact" w:line="267" w:before="0" w:after="0"/>
      <w:ind w:firstLine="504"/>
      <w:jc w:val="both"/>
    </w:pPr>
    <w:rPr>
      <w:rFonts w:ascii="Times New Roman" w:hAnsi="Times New Roman" w:eastAsia="Times New Roman" w:cs="Times New Roman"/>
      <w:sz w:val="24"/>
      <w:szCs w:val="24"/>
      <w:lang w:eastAsia="ru-RU"/>
    </w:rPr>
  </w:style>
  <w:style w:type="paragraph" w:styleId="Style61" w:customStyle="1">
    <w:name w:val="Style6"/>
    <w:basedOn w:val="Normal"/>
    <w:qFormat/>
    <w:rsid w:val="009f1dec"/>
    <w:pPr>
      <w:widowControl w:val="false"/>
      <w:spacing w:lineRule="exact" w:line="274" w:before="0" w:after="0"/>
      <w:ind w:firstLine="509"/>
      <w:jc w:val="both"/>
    </w:pPr>
    <w:rPr>
      <w:rFonts w:ascii="Times New Roman" w:hAnsi="Times New Roman" w:eastAsia="Times New Roman" w:cs="Times New Roman"/>
      <w:sz w:val="24"/>
      <w:szCs w:val="24"/>
      <w:lang w:eastAsia="ru-RU"/>
    </w:rPr>
  </w:style>
  <w:style w:type="paragraph" w:styleId="NoSpacing">
    <w:name w:val="No Spacing"/>
    <w:uiPriority w:val="1"/>
    <w:qFormat/>
    <w:rsid w:val="009f1dec"/>
    <w:pPr>
      <w:widowControl w:val="false"/>
      <w:suppressAutoHyphens w:val="true"/>
      <w:bidi w:val="0"/>
      <w:spacing w:lineRule="auto" w:line="240" w:before="0" w:after="0"/>
      <w:jc w:val="left"/>
    </w:pPr>
    <w:rPr>
      <w:rFonts w:ascii="Liberation Serif" w:hAnsi="Liberation Serif" w:eastAsia="DejaVu Sans" w:cs="Mangal"/>
      <w:color w:val="auto"/>
      <w:kern w:val="2"/>
      <w:sz w:val="24"/>
      <w:szCs w:val="21"/>
      <w:lang w:val="ru-RU" w:eastAsia="hi-IN" w:bidi="hi-IN"/>
    </w:rPr>
  </w:style>
  <w:style w:type="paragraph" w:styleId="ConsPlusTitle" w:customStyle="1">
    <w:name w:val="ConsPlusTitle"/>
    <w:qFormat/>
    <w:rsid w:val="009f1dec"/>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PlainText">
    <w:name w:val="Plain Text"/>
    <w:basedOn w:val="Normal"/>
    <w:link w:val="Style13"/>
    <w:qFormat/>
    <w:rsid w:val="009f1dec"/>
    <w:pPr>
      <w:spacing w:lineRule="auto" w:line="240" w:before="0" w:after="0"/>
    </w:pPr>
    <w:rPr>
      <w:rFonts w:ascii="Courier New" w:hAnsi="Courier New" w:eastAsia="Times New Roman" w:cs="Courier New"/>
      <w:sz w:val="20"/>
      <w:szCs w:val="20"/>
      <w:lang w:eastAsia="ru-RU"/>
    </w:rPr>
  </w:style>
  <w:style w:type="paragraph" w:styleId="ListParagraph">
    <w:name w:val="List Paragraph"/>
    <w:basedOn w:val="Normal"/>
    <w:uiPriority w:val="34"/>
    <w:qFormat/>
    <w:rsid w:val="009f1dec"/>
    <w:pPr>
      <w:spacing w:lineRule="auto" w:line="240" w:before="0" w:after="0"/>
      <w:ind w:left="720"/>
      <w:contextualSpacing/>
    </w:pPr>
    <w:rPr>
      <w:rFonts w:ascii="Times New Roman" w:hAnsi="Times New Roman" w:eastAsia="Times New Roman" w:cs="Times New Roman"/>
      <w:sz w:val="24"/>
      <w:szCs w:val="24"/>
      <w:lang w:eastAsia="ru-RU"/>
    </w:rPr>
  </w:style>
  <w:style w:type="paragraph" w:styleId="NormalWeb">
    <w:name w:val="Normal (Web)"/>
    <w:basedOn w:val="Normal"/>
    <w:uiPriority w:val="99"/>
    <w:semiHidden/>
    <w:unhideWhenUsed/>
    <w:qFormat/>
    <w:rsid w:val="00b01300"/>
    <w:pPr>
      <w:spacing w:lineRule="auto" w:line="240" w:beforeAutospacing="1" w:afterAutospacing="1"/>
    </w:pPr>
    <w:rPr>
      <w:rFonts w:ascii="Times New Roman" w:hAnsi="Times New Roman" w:eastAsia="Times New Roman" w:cs="Times New Roman"/>
      <w:sz w:val="24"/>
      <w:szCs w:val="24"/>
      <w:lang w:eastAsia="ru-RU"/>
    </w:rPr>
  </w:style>
  <w:style w:type="paragraph" w:styleId="11" w:customStyle="1">
    <w:name w:val="Заголовок1"/>
    <w:basedOn w:val="Normal"/>
    <w:next w:val="BodyText"/>
    <w:qFormat/>
    <w:rsid w:val="004a5500"/>
    <w:pPr>
      <w:keepNext w:val="true"/>
      <w:widowControl w:val="false"/>
      <w:suppressAutoHyphens w:val="true"/>
      <w:spacing w:lineRule="auto" w:line="240" w:before="240" w:after="120"/>
    </w:pPr>
    <w:rPr>
      <w:rFonts w:ascii="Arial" w:hAnsi="Arial" w:eastAsia="SimSun" w:cs="Mangal"/>
      <w:kern w:val="2"/>
      <w:sz w:val="28"/>
      <w:szCs w:val="28"/>
      <w:lang w:eastAsia="hi-IN" w:bidi="hi-IN"/>
    </w:rPr>
  </w:style>
  <w:style w:type="paragraph" w:styleId="12" w:customStyle="1">
    <w:name w:val="Название1"/>
    <w:basedOn w:val="Normal"/>
    <w:qFormat/>
    <w:rsid w:val="004a5500"/>
    <w:pPr>
      <w:widowControl w:val="false"/>
      <w:suppressLineNumbers/>
      <w:suppressAutoHyphens w:val="true"/>
      <w:spacing w:lineRule="auto" w:line="240" w:before="120" w:after="120"/>
    </w:pPr>
    <w:rPr>
      <w:rFonts w:ascii="Times New Roman" w:hAnsi="Times New Roman" w:eastAsia="SimSun" w:cs="Mangal"/>
      <w:i/>
      <w:iCs/>
      <w:kern w:val="2"/>
      <w:sz w:val="24"/>
      <w:szCs w:val="24"/>
      <w:lang w:eastAsia="hi-IN" w:bidi="hi-IN"/>
    </w:rPr>
  </w:style>
  <w:style w:type="paragraph" w:styleId="13" w:customStyle="1">
    <w:name w:val="Указатель1"/>
    <w:basedOn w:val="Normal"/>
    <w:qFormat/>
    <w:rsid w:val="004a5500"/>
    <w:pPr>
      <w:widowControl w:val="false"/>
      <w:suppressLineNumbers/>
      <w:suppressAutoHyphens w:val="true"/>
      <w:spacing w:lineRule="auto" w:line="240" w:before="0" w:after="0"/>
    </w:pPr>
    <w:rPr>
      <w:rFonts w:ascii="Times New Roman" w:hAnsi="Times New Roman" w:eastAsia="SimSun" w:cs="Mangal"/>
      <w:kern w:val="2"/>
      <w:sz w:val="24"/>
      <w:szCs w:val="24"/>
      <w:lang w:eastAsia="hi-IN" w:bidi="hi-IN"/>
    </w:rPr>
  </w:style>
  <w:style w:type="paragraph" w:styleId="Style22" w:customStyle="1">
    <w:name w:val="Содержимое таблицы"/>
    <w:basedOn w:val="Normal"/>
    <w:qFormat/>
    <w:rsid w:val="004a5500"/>
    <w:pPr>
      <w:widowControl w:val="false"/>
      <w:suppressLineNumbers/>
      <w:suppressAutoHyphens w:val="true"/>
      <w:spacing w:lineRule="auto" w:line="240" w:before="0" w:after="0"/>
    </w:pPr>
    <w:rPr>
      <w:rFonts w:ascii="Times New Roman" w:hAnsi="Times New Roman" w:eastAsia="SimSun" w:cs="Mangal"/>
      <w:kern w:val="2"/>
      <w:sz w:val="24"/>
      <w:szCs w:val="24"/>
      <w:lang w:eastAsia="hi-IN" w:bidi="hi-IN"/>
    </w:rPr>
  </w:style>
  <w:style w:type="paragraph" w:styleId="Style23" w:customStyle="1">
    <w:name w:val="Заголовок таблицы"/>
    <w:basedOn w:val="Style22"/>
    <w:qFormat/>
    <w:rsid w:val="004a5500"/>
    <w:pPr>
      <w:jc w:val="center"/>
    </w:pPr>
    <w:rPr>
      <w:b/>
      <w:bCs/>
    </w:rPr>
  </w:style>
  <w:style w:type="paragraph" w:styleId="Style24">
    <w:name w:val="Колонтитул"/>
    <w:basedOn w:val="Normal"/>
    <w:qFormat/>
    <w:pPr/>
    <w:rPr/>
  </w:style>
  <w:style w:type="paragraph" w:styleId="Footer">
    <w:name w:val="Footer"/>
    <w:basedOn w:val="Normal"/>
    <w:link w:val="Style16"/>
    <w:rsid w:val="004a5500"/>
    <w:pPr>
      <w:widowControl w:val="false"/>
      <w:suppressLineNumbers/>
      <w:tabs>
        <w:tab w:val="clear" w:pos="708"/>
        <w:tab w:val="center" w:pos="5280" w:leader="none"/>
        <w:tab w:val="right" w:pos="10560" w:leader="none"/>
      </w:tabs>
      <w:suppressAutoHyphens w:val="true"/>
      <w:spacing w:lineRule="auto" w:line="240" w:before="0" w:after="0"/>
    </w:pPr>
    <w:rPr>
      <w:rFonts w:ascii="Times New Roman" w:hAnsi="Times New Roman" w:eastAsia="SimSun" w:cs="Mangal"/>
      <w:kern w:val="2"/>
      <w:sz w:val="24"/>
      <w:szCs w:val="24"/>
      <w:lang w:eastAsia="hi-IN" w:bidi="hi-IN"/>
    </w:rPr>
  </w:style>
  <w:style w:type="paragraph" w:styleId="Header">
    <w:name w:val="Header"/>
    <w:basedOn w:val="Normal"/>
    <w:link w:val="Style17"/>
    <w:rsid w:val="004a5500"/>
    <w:pPr>
      <w:widowControl w:val="false"/>
      <w:suppressLineNumbers/>
      <w:tabs>
        <w:tab w:val="clear" w:pos="708"/>
        <w:tab w:val="center" w:pos="4819" w:leader="none"/>
        <w:tab w:val="right" w:pos="9638" w:leader="none"/>
      </w:tabs>
      <w:suppressAutoHyphens w:val="true"/>
      <w:spacing w:lineRule="auto" w:line="240" w:before="0" w:after="0"/>
    </w:pPr>
    <w:rPr>
      <w:rFonts w:ascii="Times New Roman" w:hAnsi="Times New Roman" w:eastAsia="SimSun" w:cs="Mangal"/>
      <w:kern w:val="2"/>
      <w:sz w:val="24"/>
      <w:szCs w:val="24"/>
      <w:lang w:eastAsia="hi-IN" w:bidi="hi-IN"/>
    </w:rPr>
  </w:style>
  <w:style w:type="paragraph" w:styleId="EndnoteText">
    <w:name w:val="Endnote Text"/>
    <w:basedOn w:val="Normal"/>
    <w:link w:val="Style18"/>
    <w:uiPriority w:val="99"/>
    <w:semiHidden/>
    <w:unhideWhenUsed/>
    <w:rsid w:val="004a5500"/>
    <w:pPr>
      <w:widowControl w:val="false"/>
      <w:suppressAutoHyphens w:val="true"/>
      <w:spacing w:lineRule="auto" w:line="240" w:before="0" w:after="0"/>
    </w:pPr>
    <w:rPr>
      <w:rFonts w:ascii="Times New Roman" w:hAnsi="Times New Roman" w:eastAsia="SimSun" w:cs="Mangal"/>
      <w:kern w:val="2"/>
      <w:sz w:val="20"/>
      <w:szCs w:val="18"/>
      <w:lang w:eastAsia="hi-IN" w:bidi="hi-IN"/>
    </w:rPr>
  </w:style>
  <w:style w:type="paragraph" w:styleId="FootnoteText">
    <w:name w:val="Footnote Text"/>
    <w:basedOn w:val="Normal"/>
    <w:link w:val="Style19"/>
    <w:uiPriority w:val="99"/>
    <w:semiHidden/>
    <w:unhideWhenUsed/>
    <w:rsid w:val="004a5500"/>
    <w:pPr>
      <w:widowControl w:val="false"/>
      <w:suppressAutoHyphens w:val="true"/>
      <w:spacing w:lineRule="auto" w:line="240" w:before="0" w:after="0"/>
    </w:pPr>
    <w:rPr>
      <w:rFonts w:ascii="Times New Roman" w:hAnsi="Times New Roman" w:eastAsia="SimSun" w:cs="Mangal"/>
      <w:kern w:val="2"/>
      <w:sz w:val="20"/>
      <w:szCs w:val="18"/>
      <w:lang w:eastAsia="hi-IN" w:bidi="hi-IN"/>
    </w:rPr>
  </w:style>
  <w:style w:type="paragraph" w:styleId="Style25" w:customStyle="1">
    <w:name w:val="Проблема"/>
    <w:basedOn w:val="Normal"/>
    <w:qFormat/>
    <w:rsid w:val="00441863"/>
    <w:pPr>
      <w:suppressAutoHyphens w:val="true"/>
      <w:spacing w:lineRule="exact" w:line="280" w:before="120" w:after="0"/>
      <w:ind w:hanging="1304" w:left="1191" w:right="-113"/>
    </w:pPr>
    <w:rPr>
      <w:rFonts w:ascii="Calibri" w:hAnsi="Calibri" w:eastAsia="Calibri" w:cs="Calibri"/>
      <w:spacing w:val="-4"/>
      <w:sz w:val="28"/>
      <w:szCs w:val="28"/>
      <w:lang w:eastAsia="ar-SA"/>
    </w:rPr>
  </w:style>
  <w:style w:type="paragraph" w:styleId="ConsPlusNormal" w:customStyle="1">
    <w:name w:val="ConsPlusNormal"/>
    <w:qFormat/>
    <w:rsid w:val="0021780d"/>
    <w:pPr>
      <w:widowControl w:val="false"/>
      <w:suppressAutoHyphens w:val="true"/>
      <w:bidi w:val="0"/>
      <w:spacing w:lineRule="auto" w:line="240" w:before="0" w:after="0"/>
      <w:jc w:val="left"/>
    </w:pPr>
    <w:rPr>
      <w:rFonts w:ascii="Cambria" w:hAnsi="Cambria" w:eastAsia="Times New Roman" w:cs="Cambria"/>
      <w:color w:val="auto"/>
      <w:kern w:val="0"/>
      <w:sz w:val="22"/>
      <w:szCs w:val="20"/>
      <w:lang w:val="ru-RU" w:eastAsia="ru-RU" w:bidi="ar-SA"/>
    </w:rPr>
  </w:style>
  <w:style w:type="numbering" w:styleId="Style26" w:default="1">
    <w:name w:val="Без списка"/>
    <w:uiPriority w:val="99"/>
    <w:semiHidden/>
    <w:unhideWhenUsed/>
    <w:qFormat/>
  </w:style>
  <w:style w:type="numbering" w:styleId="14" w:customStyle="1">
    <w:name w:val="Нет списка1"/>
    <w:semiHidden/>
    <w:qFormat/>
    <w:rsid w:val="009f1dec"/>
  </w:style>
  <w:style w:type="numbering" w:styleId="2" w:customStyle="1">
    <w:name w:val="Нет списка2"/>
    <w:uiPriority w:val="99"/>
    <w:semiHidden/>
    <w:unhideWhenUsed/>
    <w:qFormat/>
    <w:rsid w:val="004a5500"/>
  </w:style>
  <w:style w:type="numbering" w:styleId="3" w:customStyle="1">
    <w:name w:val="Нет списка3"/>
    <w:uiPriority w:val="99"/>
    <w:semiHidden/>
    <w:unhideWhenUsed/>
    <w:qFormat/>
    <w:rsid w:val="00646e83"/>
  </w:style>
  <w:style w:type="table" w:default="1" w:styleId="a2">
    <w:name w:val="Normal Table"/>
    <w:uiPriority w:val="99"/>
    <w:semiHidden/>
    <w:unhideWhenUsed/>
    <w:tblPr>
      <w:tblCellMar>
        <w:top w:w="0" w:type="dxa"/>
        <w:left w:w="108" w:type="dxa"/>
        <w:bottom w:w="0" w:type="dxa"/>
        <w:right w:w="108" w:type="dxa"/>
      </w:tblCellMar>
    </w:tblPr>
  </w:style>
  <w:style w:type="table" w:styleId="a4">
    <w:name w:val="Table Grid"/>
    <w:basedOn w:val="a2"/>
    <w:rsid w:val="009f1dec"/>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B9814EC80CC7CC63C8EC58AC18E65164926B8904D3129EE25A7CDFDF37EA9C9B3F92DBDB57477C64352B42D409D21615EB4F90427BE3AF5DB4L1W" TargetMode="External"/><Relationship Id="rId3" Type="http://schemas.openxmlformats.org/officeDocument/2006/relationships/hyperlink" Target="consultantplus://offline/ref=B9814EC80CC7CC63C8EC58AC18E65164926A8509DA139EE25A7CDFDF37EA9C9B3F92DBDB57477C64352B42D409D21615EB4F90427BE3AF5DB4L1W" TargetMode="External"/><Relationship Id="rId4" Type="http://schemas.openxmlformats.org/officeDocument/2006/relationships/hyperlink" Target="consultantplus://offline/ref=B9814EC80CC7CC63C8EC58AC18E65164926C8900D3109EE25A7CDFDF37EA9C9B3F92DBDB57477C64352B42D409D21615EB4F90427BE3AF5DB4L1W" TargetMode="External"/><Relationship Id="rId5" Type="http://schemas.openxmlformats.org/officeDocument/2006/relationships/hyperlink" Target="https://www.google.com/url?q=https://vcabbio.jimdofree.com/&amp;sa=D&amp;source=editors&amp;ust=1686822951104098&amp;usg=AOvVaw2U7rlLwmCd97lh5znA-GXS"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C219A-A0FE-434E-A966-3CBCE7315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Application>LibreOffice/24.2.4.1$Linux_X86_64 LibreOffice_project/420$Build-1</Application>
  <AppVersion>15.0000</AppVersion>
  <Pages>22</Pages>
  <Words>6058</Words>
  <Characters>44335</Characters>
  <CharactersWithSpaces>50095</CharactersWithSpaces>
  <Paragraphs>584</Paragraphs>
  <Company>DNS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2023-10-12T05:33:00Z</dcterms:created>
  <dc:creator>DNS</dc:creator>
  <dc:description/>
  <dc:language>ru-RU</dc:language>
  <cp:lastModifiedBy/>
  <cp:lastPrinted>2023-10-12T05:38:00Z</cp:lastPrinted>
  <dcterms:modified xsi:type="dcterms:W3CDTF">2024-09-30T10:06:14Z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